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75A" w:rsidRDefault="0076375A"/>
    <w:p w:rsidR="0076375A" w:rsidRDefault="0076375A">
      <w:pPr>
        <w:jc w:val="center"/>
        <w:rPr>
          <w:b/>
          <w:color w:val="202124"/>
          <w:sz w:val="32"/>
          <w:szCs w:val="32"/>
          <w:highlight w:val="white"/>
        </w:rPr>
      </w:pPr>
    </w:p>
    <w:p w:rsidR="006F6919" w:rsidRPr="00CF6046" w:rsidRDefault="00EF7B88" w:rsidP="006F6919">
      <w:pPr>
        <w:jc w:val="center"/>
        <w:rPr>
          <w:b/>
          <w:color w:val="202124"/>
          <w:sz w:val="32"/>
          <w:szCs w:val="32"/>
          <w:highlight w:val="white"/>
          <w:lang w:val="es-MX"/>
        </w:rPr>
      </w:pPr>
      <w:r w:rsidRPr="00CF6046">
        <w:rPr>
          <w:b/>
          <w:color w:val="202124"/>
          <w:sz w:val="32"/>
          <w:szCs w:val="32"/>
          <w:highlight w:val="white"/>
          <w:lang w:val="es-MX"/>
        </w:rPr>
        <w:t xml:space="preserve">Panasonic </w:t>
      </w:r>
      <w:r w:rsidR="006F6919">
        <w:rPr>
          <w:b/>
          <w:color w:val="202124"/>
          <w:sz w:val="32"/>
          <w:szCs w:val="32"/>
          <w:highlight w:val="white"/>
          <w:lang w:val="es-MX"/>
        </w:rPr>
        <w:t xml:space="preserve">y su tecnología </w:t>
      </w:r>
      <w:proofErr w:type="spellStart"/>
      <w:r w:rsidR="006F6919">
        <w:rPr>
          <w:b/>
          <w:color w:val="202124"/>
          <w:sz w:val="32"/>
          <w:szCs w:val="32"/>
          <w:highlight w:val="white"/>
          <w:lang w:val="es-MX"/>
        </w:rPr>
        <w:t>nanoe</w:t>
      </w:r>
      <w:proofErr w:type="spellEnd"/>
      <w:r w:rsidR="006F6919" w:rsidRPr="00CF6046">
        <w:rPr>
          <w:b/>
          <w:color w:val="202124"/>
          <w:sz w:val="32"/>
          <w:szCs w:val="32"/>
          <w:highlight w:val="white"/>
          <w:lang w:val="es-MX"/>
        </w:rPr>
        <w:t>™ X</w:t>
      </w:r>
    </w:p>
    <w:p w:rsidR="006F6919" w:rsidRDefault="00EF7B88">
      <w:pPr>
        <w:jc w:val="center"/>
        <w:rPr>
          <w:b/>
          <w:color w:val="202124"/>
          <w:sz w:val="32"/>
          <w:szCs w:val="32"/>
          <w:highlight w:val="white"/>
          <w:lang w:val="es-MX"/>
        </w:rPr>
      </w:pPr>
      <w:proofErr w:type="gramStart"/>
      <w:r w:rsidRPr="00CF6046">
        <w:rPr>
          <w:b/>
          <w:color w:val="202124"/>
          <w:sz w:val="32"/>
          <w:szCs w:val="32"/>
          <w:highlight w:val="white"/>
          <w:lang w:val="es-MX"/>
        </w:rPr>
        <w:t>crea</w:t>
      </w:r>
      <w:proofErr w:type="gramEnd"/>
      <w:r w:rsidRPr="00CF6046">
        <w:rPr>
          <w:b/>
          <w:color w:val="202124"/>
          <w:sz w:val="32"/>
          <w:szCs w:val="32"/>
          <w:highlight w:val="white"/>
          <w:lang w:val="es-MX"/>
        </w:rPr>
        <w:t xml:space="preserve"> </w:t>
      </w:r>
      <w:r w:rsidR="006F6919">
        <w:rPr>
          <w:b/>
          <w:color w:val="202124"/>
          <w:sz w:val="32"/>
          <w:szCs w:val="32"/>
          <w:highlight w:val="white"/>
          <w:lang w:val="es-MX"/>
        </w:rPr>
        <w:t xml:space="preserve">cómodos </w:t>
      </w:r>
      <w:r w:rsidRPr="00CF6046">
        <w:rPr>
          <w:b/>
          <w:color w:val="202124"/>
          <w:sz w:val="32"/>
          <w:szCs w:val="32"/>
          <w:highlight w:val="white"/>
          <w:lang w:val="es-MX"/>
        </w:rPr>
        <w:t>espacio</w:t>
      </w:r>
      <w:r w:rsidR="006F6919">
        <w:rPr>
          <w:b/>
          <w:color w:val="202124"/>
          <w:sz w:val="32"/>
          <w:szCs w:val="32"/>
          <w:highlight w:val="white"/>
          <w:lang w:val="es-MX"/>
        </w:rPr>
        <w:t>s</w:t>
      </w:r>
      <w:r w:rsidRPr="00CF6046">
        <w:rPr>
          <w:b/>
          <w:color w:val="202124"/>
          <w:sz w:val="32"/>
          <w:szCs w:val="32"/>
          <w:highlight w:val="white"/>
          <w:lang w:val="es-MX"/>
        </w:rPr>
        <w:t xml:space="preserve"> de viaje para vehículos </w:t>
      </w:r>
      <w:r w:rsidR="006F6919">
        <w:rPr>
          <w:b/>
          <w:color w:val="202124"/>
          <w:sz w:val="32"/>
          <w:szCs w:val="32"/>
          <w:highlight w:val="white"/>
          <w:lang w:val="es-MX"/>
        </w:rPr>
        <w:t>Premium</w:t>
      </w:r>
    </w:p>
    <w:p w:rsidR="00FB1F72" w:rsidRDefault="00FB1F72">
      <w:pPr>
        <w:jc w:val="center"/>
        <w:rPr>
          <w:b/>
          <w:color w:val="202124"/>
          <w:sz w:val="32"/>
          <w:szCs w:val="32"/>
          <w:highlight w:val="white"/>
          <w:lang w:val="es-MX"/>
        </w:rPr>
      </w:pPr>
      <w:r>
        <w:rPr>
          <w:i/>
          <w:noProof/>
          <w:color w:val="202124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71A72A78" wp14:editId="35154511">
            <wp:simplePos x="0" y="0"/>
            <wp:positionH relativeFrom="column">
              <wp:posOffset>711200</wp:posOffset>
            </wp:positionH>
            <wp:positionV relativeFrom="paragraph">
              <wp:posOffset>266065</wp:posOffset>
            </wp:positionV>
            <wp:extent cx="4368800" cy="151955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al_1214_Release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1" t="39275" r="24680" b="34138"/>
                    <a:stretch/>
                  </pic:blipFill>
                  <pic:spPr bwMode="auto">
                    <a:xfrm>
                      <a:off x="0" y="0"/>
                      <a:ext cx="4368800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75A" w:rsidRPr="00FB1F72" w:rsidRDefault="00FB1F72">
      <w:pPr>
        <w:spacing w:line="308" w:lineRule="auto"/>
        <w:jc w:val="center"/>
        <w:rPr>
          <w:color w:val="202124"/>
          <w:sz w:val="20"/>
          <w:szCs w:val="24"/>
          <w:lang w:val="es-MX"/>
        </w:rPr>
      </w:pPr>
      <w:r w:rsidRPr="00FB1F72">
        <w:rPr>
          <w:color w:val="202124"/>
          <w:sz w:val="20"/>
          <w:szCs w:val="24"/>
          <w:lang w:val="es-MX"/>
        </w:rPr>
        <w:t xml:space="preserve">Vehículo </w:t>
      </w:r>
      <w:proofErr w:type="spellStart"/>
      <w:r w:rsidRPr="00FB1F72">
        <w:rPr>
          <w:color w:val="202124"/>
          <w:sz w:val="20"/>
          <w:szCs w:val="24"/>
          <w:lang w:val="es-MX"/>
        </w:rPr>
        <w:t>GrabCar</w:t>
      </w:r>
      <w:proofErr w:type="spellEnd"/>
      <w:r w:rsidRPr="00FB1F72">
        <w:rPr>
          <w:color w:val="202124"/>
          <w:sz w:val="20"/>
          <w:szCs w:val="24"/>
          <w:lang w:val="es-MX"/>
        </w:rPr>
        <w:t xml:space="preserve"> Premium equipado con generador </w:t>
      </w:r>
      <w:proofErr w:type="spellStart"/>
      <w:r w:rsidRPr="00FB1F72">
        <w:rPr>
          <w:color w:val="202124"/>
          <w:sz w:val="20"/>
          <w:szCs w:val="24"/>
          <w:lang w:val="es-MX"/>
        </w:rPr>
        <w:t>nanoe</w:t>
      </w:r>
      <w:proofErr w:type="spellEnd"/>
      <w:r w:rsidRPr="00FB1F72">
        <w:rPr>
          <w:color w:val="202124"/>
          <w:sz w:val="20"/>
          <w:szCs w:val="24"/>
          <w:lang w:val="es-MX"/>
        </w:rPr>
        <w:t xml:space="preserve"> ™ X</w:t>
      </w:r>
    </w:p>
    <w:p w:rsidR="00FB1F72" w:rsidRPr="00CF6046" w:rsidRDefault="00FB1F72">
      <w:pPr>
        <w:spacing w:line="308" w:lineRule="auto"/>
        <w:jc w:val="center"/>
        <w:rPr>
          <w:i/>
          <w:color w:val="202124"/>
          <w:sz w:val="24"/>
          <w:szCs w:val="24"/>
          <w:highlight w:val="white"/>
          <w:lang w:val="es-MX"/>
        </w:rPr>
      </w:pPr>
    </w:p>
    <w:p w:rsidR="0076375A" w:rsidRPr="00CF6046" w:rsidRDefault="006257F0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  <w:r>
        <w:rPr>
          <w:b/>
          <w:color w:val="202124"/>
          <w:sz w:val="24"/>
          <w:szCs w:val="24"/>
          <w:highlight w:val="white"/>
          <w:lang w:val="es-MX"/>
        </w:rPr>
        <w:t>Osaka, Japón,</w:t>
      </w:r>
      <w:r w:rsidR="00EF7B88" w:rsidRPr="00CF6046">
        <w:rPr>
          <w:b/>
          <w:color w:val="202124"/>
          <w:sz w:val="24"/>
          <w:szCs w:val="24"/>
          <w:highlight w:val="white"/>
          <w:lang w:val="es-MX"/>
        </w:rPr>
        <w:t xml:space="preserve"> 14 de enero de 2021.-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Panasonic </w:t>
      </w:r>
      <w:proofErr w:type="spellStart"/>
      <w:r w:rsidR="00EF7B88" w:rsidRPr="00CF6046">
        <w:rPr>
          <w:color w:val="202124"/>
          <w:sz w:val="24"/>
          <w:szCs w:val="24"/>
          <w:highlight w:val="white"/>
          <w:lang w:val="es-MX"/>
        </w:rPr>
        <w:t>Corporation</w:t>
      </w:r>
      <w:proofErr w:type="spellEnd"/>
      <w:r>
        <w:rPr>
          <w:color w:val="202124"/>
          <w:sz w:val="24"/>
          <w:szCs w:val="24"/>
          <w:highlight w:val="white"/>
          <w:lang w:val="es-MX"/>
        </w:rPr>
        <w:t xml:space="preserve"> anunció hoy la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colaboración con </w:t>
      </w:r>
      <w:proofErr w:type="spellStart"/>
      <w:r w:rsidR="00EF7B88" w:rsidRPr="00CF6046">
        <w:rPr>
          <w:color w:val="202124"/>
          <w:sz w:val="24"/>
          <w:szCs w:val="24"/>
          <w:highlight w:val="white"/>
          <w:lang w:val="es-MX"/>
        </w:rPr>
        <w:t>Grab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Holdings </w:t>
      </w:r>
      <w:proofErr w:type="spellStart"/>
      <w:r w:rsidR="00EF7B88" w:rsidRPr="00CF6046">
        <w:rPr>
          <w:color w:val="202124"/>
          <w:sz w:val="24"/>
          <w:szCs w:val="24"/>
          <w:highlight w:val="white"/>
          <w:lang w:val="es-MX"/>
        </w:rPr>
        <w:t>Inc</w:t>
      </w:r>
      <w:proofErr w:type="spellEnd"/>
      <w:r>
        <w:rPr>
          <w:color w:val="202124"/>
          <w:sz w:val="24"/>
          <w:szCs w:val="24"/>
          <w:highlight w:val="white"/>
          <w:lang w:val="es-MX"/>
        </w:rPr>
        <w:t xml:space="preserve">, la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app </w:t>
      </w:r>
      <w:r>
        <w:rPr>
          <w:color w:val="202124"/>
          <w:sz w:val="24"/>
          <w:szCs w:val="24"/>
          <w:highlight w:val="white"/>
          <w:lang w:val="es-MX"/>
        </w:rPr>
        <w:t xml:space="preserve">de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movilidad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líder en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el sudeste asiático, con el objetivo de elevar </w:t>
      </w:r>
      <w:r>
        <w:rPr>
          <w:color w:val="202124"/>
          <w:sz w:val="24"/>
          <w:szCs w:val="24"/>
          <w:highlight w:val="white"/>
          <w:lang w:val="es-MX"/>
        </w:rPr>
        <w:t xml:space="preserve">aún más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los estándares de </w:t>
      </w:r>
      <w:proofErr w:type="spellStart"/>
      <w:r w:rsidR="00EF7B88" w:rsidRPr="00CF6046">
        <w:rPr>
          <w:color w:val="202124"/>
          <w:sz w:val="24"/>
          <w:szCs w:val="24"/>
          <w:highlight w:val="white"/>
          <w:lang w:val="es-MX"/>
        </w:rPr>
        <w:t>GrabCar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Premium al brindar una experiencia de viaje más limpia y cómoda para los pasajeros utilizando la tecnología </w:t>
      </w:r>
      <w:proofErr w:type="spellStart"/>
      <w:r>
        <w:rPr>
          <w:b/>
          <w:color w:val="202124"/>
          <w:sz w:val="24"/>
          <w:szCs w:val="24"/>
          <w:highlight w:val="white"/>
          <w:lang w:val="es-MX"/>
        </w:rPr>
        <w:t>nanoe</w:t>
      </w:r>
      <w:proofErr w:type="spellEnd"/>
      <w:r w:rsidR="00EF7B88" w:rsidRPr="00CF6046">
        <w:rPr>
          <w:b/>
          <w:color w:val="202124"/>
          <w:sz w:val="24"/>
          <w:szCs w:val="24"/>
          <w:highlight w:val="white"/>
          <w:lang w:val="es-MX"/>
        </w:rPr>
        <w:t>™ X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. La iniciativa </w:t>
      </w:r>
      <w:r>
        <w:rPr>
          <w:color w:val="202124"/>
          <w:sz w:val="24"/>
          <w:szCs w:val="24"/>
          <w:highlight w:val="white"/>
          <w:lang w:val="es-MX"/>
        </w:rPr>
        <w:t xml:space="preserve">contará con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>5</w:t>
      </w:r>
      <w:r>
        <w:rPr>
          <w:color w:val="202124"/>
          <w:sz w:val="24"/>
          <w:szCs w:val="24"/>
          <w:highlight w:val="white"/>
          <w:lang w:val="es-MX"/>
        </w:rPr>
        <w:t>,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500 vehículos </w:t>
      </w:r>
      <w:proofErr w:type="spellStart"/>
      <w:r w:rsidR="00EF7B88" w:rsidRPr="00CF6046">
        <w:rPr>
          <w:color w:val="202124"/>
          <w:sz w:val="24"/>
          <w:szCs w:val="24"/>
          <w:highlight w:val="white"/>
          <w:lang w:val="es-MX"/>
        </w:rPr>
        <w:t>GrabCar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Premium en cinco ciudades de cuatro países (Kuala Lumpur (Malasia), Singapur, Ciudad Ho Chi Minh y </w:t>
      </w:r>
      <w:proofErr w:type="spellStart"/>
      <w:r w:rsidR="00EF7B88" w:rsidRPr="00CF6046">
        <w:rPr>
          <w:color w:val="202124"/>
          <w:sz w:val="24"/>
          <w:szCs w:val="24"/>
          <w:highlight w:val="white"/>
          <w:lang w:val="es-MX"/>
        </w:rPr>
        <w:t>Hanoi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(Vietnam) y Yakarta (Indonesia))</w:t>
      </w:r>
      <w:r w:rsidR="00C11413">
        <w:rPr>
          <w:color w:val="202124"/>
          <w:sz w:val="24"/>
          <w:szCs w:val="24"/>
          <w:highlight w:val="white"/>
          <w:lang w:val="es-MX"/>
        </w:rPr>
        <w:t xml:space="preserve">, los cuales estarán equipados con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>generador</w:t>
      </w:r>
      <w:r w:rsidR="00C11413">
        <w:rPr>
          <w:color w:val="202124"/>
          <w:sz w:val="24"/>
          <w:szCs w:val="24"/>
          <w:highlight w:val="white"/>
          <w:lang w:val="es-MX"/>
        </w:rPr>
        <w:t xml:space="preserve">es </w:t>
      </w:r>
      <w:proofErr w:type="spellStart"/>
      <w:r w:rsidR="00C11413">
        <w:rPr>
          <w:color w:val="202124"/>
          <w:sz w:val="24"/>
          <w:szCs w:val="24"/>
          <w:highlight w:val="white"/>
          <w:lang w:val="es-MX"/>
        </w:rPr>
        <w:t>nanoe</w:t>
      </w:r>
      <w:proofErr w:type="spellEnd"/>
      <w:r w:rsidR="00C11413">
        <w:rPr>
          <w:color w:val="202124"/>
          <w:sz w:val="24"/>
          <w:szCs w:val="24"/>
          <w:highlight w:val="white"/>
          <w:lang w:val="es-MX"/>
        </w:rPr>
        <w:t>™ X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</w:t>
      </w:r>
      <w:r w:rsidR="00C11413">
        <w:rPr>
          <w:color w:val="202124"/>
          <w:sz w:val="24"/>
          <w:szCs w:val="24"/>
          <w:highlight w:val="white"/>
          <w:lang w:val="es-MX"/>
        </w:rPr>
        <w:t xml:space="preserve">y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>disponibles a mediados de enero de 2021.</w:t>
      </w:r>
    </w:p>
    <w:p w:rsidR="00C11413" w:rsidRDefault="00C11413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</w:p>
    <w:p w:rsidR="0076375A" w:rsidRPr="00CF6046" w:rsidRDefault="00EF7B88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  <w:r w:rsidRPr="00CF6046">
        <w:rPr>
          <w:color w:val="202124"/>
          <w:sz w:val="24"/>
          <w:szCs w:val="24"/>
          <w:highlight w:val="white"/>
          <w:lang w:val="es-MX"/>
        </w:rPr>
        <w:t xml:space="preserve">La asociación </w:t>
      </w:r>
      <w:r w:rsidR="00C11413">
        <w:rPr>
          <w:color w:val="202124"/>
          <w:sz w:val="24"/>
          <w:szCs w:val="24"/>
          <w:highlight w:val="white"/>
          <w:lang w:val="es-MX"/>
        </w:rPr>
        <w:t xml:space="preserve">entre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Panasonic y </w:t>
      </w:r>
      <w:proofErr w:type="spellStart"/>
      <w:r w:rsidRPr="00CF6046">
        <w:rPr>
          <w:color w:val="202124"/>
          <w:sz w:val="24"/>
          <w:szCs w:val="24"/>
          <w:highlight w:val="white"/>
          <w:lang w:val="es-MX"/>
        </w:rPr>
        <w:t>Grab</w:t>
      </w:r>
      <w:proofErr w:type="spellEnd"/>
      <w:r w:rsidRPr="00CF6046">
        <w:rPr>
          <w:color w:val="202124"/>
          <w:sz w:val="24"/>
          <w:szCs w:val="24"/>
          <w:highlight w:val="white"/>
          <w:lang w:val="es-MX"/>
        </w:rPr>
        <w:t xml:space="preserve"> </w:t>
      </w:r>
      <w:r w:rsidR="00C11413">
        <w:rPr>
          <w:color w:val="202124"/>
          <w:sz w:val="24"/>
          <w:szCs w:val="24"/>
          <w:highlight w:val="white"/>
          <w:lang w:val="es-MX"/>
        </w:rPr>
        <w:t xml:space="preserve">también buscará </w:t>
      </w:r>
      <w:r w:rsidRPr="00CF6046">
        <w:rPr>
          <w:color w:val="202124"/>
          <w:sz w:val="24"/>
          <w:szCs w:val="24"/>
          <w:highlight w:val="white"/>
          <w:lang w:val="es-MX"/>
        </w:rPr>
        <w:t>promover la imp</w:t>
      </w:r>
      <w:r w:rsidR="00C11413">
        <w:rPr>
          <w:color w:val="202124"/>
          <w:sz w:val="24"/>
          <w:szCs w:val="24"/>
          <w:highlight w:val="white"/>
          <w:lang w:val="es-MX"/>
        </w:rPr>
        <w:t xml:space="preserve">ortancia de la calidad del aire </w:t>
      </w:r>
      <w:r w:rsidRPr="00CF6046">
        <w:rPr>
          <w:color w:val="202124"/>
          <w:sz w:val="24"/>
          <w:szCs w:val="24"/>
          <w:highlight w:val="white"/>
          <w:lang w:val="es-MX"/>
        </w:rPr>
        <w:t>aprovecha</w:t>
      </w:r>
      <w:r w:rsidR="00C11413">
        <w:rPr>
          <w:color w:val="202124"/>
          <w:sz w:val="24"/>
          <w:szCs w:val="24"/>
          <w:highlight w:val="white"/>
          <w:lang w:val="es-MX"/>
        </w:rPr>
        <w:t>ndo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 las soluciones </w:t>
      </w:r>
      <w:r w:rsidR="00C11413" w:rsidRPr="00C11413">
        <w:rPr>
          <w:i/>
          <w:color w:val="202124"/>
          <w:sz w:val="24"/>
          <w:szCs w:val="24"/>
          <w:highlight w:val="white"/>
          <w:lang w:val="es-MX"/>
        </w:rPr>
        <w:t>online</w:t>
      </w:r>
      <w:r w:rsidR="00C11413">
        <w:rPr>
          <w:color w:val="202124"/>
          <w:sz w:val="24"/>
          <w:szCs w:val="24"/>
          <w:highlight w:val="white"/>
          <w:lang w:val="es-MX"/>
        </w:rPr>
        <w:t xml:space="preserve"> y </w:t>
      </w:r>
      <w:r w:rsidR="00C11413" w:rsidRPr="00C11413">
        <w:rPr>
          <w:i/>
          <w:color w:val="202124"/>
          <w:sz w:val="24"/>
          <w:szCs w:val="24"/>
          <w:highlight w:val="white"/>
          <w:lang w:val="es-MX"/>
        </w:rPr>
        <w:t>offline</w:t>
      </w:r>
      <w:r w:rsidR="00C11413">
        <w:rPr>
          <w:color w:val="202124"/>
          <w:sz w:val="24"/>
          <w:szCs w:val="24"/>
          <w:highlight w:val="white"/>
          <w:lang w:val="es-MX"/>
        </w:rPr>
        <w:t xml:space="preserve"> </w:t>
      </w:r>
      <w:r w:rsidR="00C11413" w:rsidRPr="00CF6046">
        <w:rPr>
          <w:color w:val="202124"/>
          <w:sz w:val="24"/>
          <w:szCs w:val="24"/>
          <w:highlight w:val="white"/>
          <w:lang w:val="es-MX"/>
        </w:rPr>
        <w:t xml:space="preserve">únicas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de </w:t>
      </w:r>
      <w:proofErr w:type="spellStart"/>
      <w:r w:rsidRPr="00CF6046">
        <w:rPr>
          <w:color w:val="202124"/>
          <w:sz w:val="24"/>
          <w:szCs w:val="24"/>
          <w:highlight w:val="white"/>
          <w:lang w:val="es-MX"/>
        </w:rPr>
        <w:t>GrabAds</w:t>
      </w:r>
      <w:proofErr w:type="spellEnd"/>
      <w:r w:rsidRPr="00CF6046">
        <w:rPr>
          <w:color w:val="202124"/>
          <w:sz w:val="24"/>
          <w:szCs w:val="24"/>
          <w:highlight w:val="white"/>
          <w:lang w:val="es-MX"/>
        </w:rPr>
        <w:t xml:space="preserve">. La campaña incluye </w:t>
      </w:r>
      <w:r w:rsidR="008A123F">
        <w:rPr>
          <w:color w:val="202124"/>
          <w:sz w:val="24"/>
          <w:szCs w:val="24"/>
          <w:highlight w:val="white"/>
          <w:lang w:val="es-MX"/>
        </w:rPr>
        <w:t xml:space="preserve">posicionamiento del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producto </w:t>
      </w:r>
      <w:r w:rsidR="008A123F">
        <w:rPr>
          <w:color w:val="202124"/>
          <w:sz w:val="24"/>
          <w:szCs w:val="24"/>
          <w:highlight w:val="white"/>
          <w:lang w:val="es-MX"/>
        </w:rPr>
        <w:t xml:space="preserve">en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el automóvil, así como </w:t>
      </w:r>
      <w:r w:rsidR="008A123F">
        <w:rPr>
          <w:color w:val="202124"/>
          <w:sz w:val="24"/>
          <w:szCs w:val="24"/>
          <w:highlight w:val="white"/>
          <w:lang w:val="es-MX"/>
        </w:rPr>
        <w:t xml:space="preserve">presencia en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la página </w:t>
      </w:r>
      <w:r w:rsidR="008A123F">
        <w:rPr>
          <w:color w:val="202124"/>
          <w:sz w:val="24"/>
          <w:szCs w:val="24"/>
          <w:highlight w:val="white"/>
          <w:lang w:val="es-MX"/>
        </w:rPr>
        <w:t xml:space="preserve">principal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de la aplicación </w:t>
      </w:r>
      <w:proofErr w:type="spellStart"/>
      <w:r w:rsidRPr="00CF6046">
        <w:rPr>
          <w:color w:val="202124"/>
          <w:sz w:val="24"/>
          <w:szCs w:val="24"/>
          <w:highlight w:val="white"/>
          <w:lang w:val="es-MX"/>
        </w:rPr>
        <w:t>Grab</w:t>
      </w:r>
      <w:proofErr w:type="spellEnd"/>
      <w:r w:rsidRPr="00CF6046">
        <w:rPr>
          <w:color w:val="202124"/>
          <w:sz w:val="24"/>
          <w:szCs w:val="24"/>
          <w:highlight w:val="white"/>
          <w:lang w:val="es-MX"/>
        </w:rPr>
        <w:t xml:space="preserve">, donde </w:t>
      </w:r>
      <w:r w:rsidR="00F01698">
        <w:rPr>
          <w:color w:val="202124"/>
          <w:sz w:val="24"/>
          <w:szCs w:val="24"/>
          <w:highlight w:val="white"/>
          <w:lang w:val="es-MX"/>
        </w:rPr>
        <w:t xml:space="preserve">será visible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para más de 214 millones de teléfonos inteligentes en el sudeste asiático. </w:t>
      </w:r>
      <w:proofErr w:type="spellStart"/>
      <w:r w:rsidRPr="00CF6046">
        <w:rPr>
          <w:color w:val="202124"/>
          <w:sz w:val="24"/>
          <w:szCs w:val="24"/>
          <w:highlight w:val="white"/>
          <w:lang w:val="es-MX"/>
        </w:rPr>
        <w:t>GrabAds</w:t>
      </w:r>
      <w:proofErr w:type="spellEnd"/>
      <w:r w:rsidRPr="00CF6046">
        <w:rPr>
          <w:color w:val="202124"/>
          <w:sz w:val="24"/>
          <w:szCs w:val="24"/>
          <w:highlight w:val="white"/>
          <w:lang w:val="es-MX"/>
        </w:rPr>
        <w:t xml:space="preserve"> se está convirtiendo cada vez más en la plataforma publicitaria elegida por las marcas en el sudeste asiático.</w:t>
      </w:r>
    </w:p>
    <w:p w:rsidR="0076375A" w:rsidRPr="00CF6046" w:rsidRDefault="0076375A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</w:p>
    <w:p w:rsidR="0076375A" w:rsidRPr="00CF6046" w:rsidRDefault="00EF7B88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  <w:r w:rsidRPr="00CF6046">
        <w:rPr>
          <w:color w:val="202124"/>
          <w:sz w:val="24"/>
          <w:szCs w:val="24"/>
          <w:highlight w:val="white"/>
          <w:lang w:val="es-MX"/>
        </w:rPr>
        <w:t>En los últimos años, el interés por la calidad del aire ha aumentado en todo el mundo. Bajo el lema "</w:t>
      </w:r>
      <w:r w:rsidR="00CA0051" w:rsidRPr="00CA0051">
        <w:rPr>
          <w:color w:val="202124"/>
          <w:sz w:val="24"/>
          <w:szCs w:val="24"/>
          <w:lang w:val="es-MX"/>
        </w:rPr>
        <w:t>QUALITY AIR FOR LIFE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", principalmente en el sudeste asiático, Panasonic ofrece soluciones </w:t>
      </w:r>
      <w:r w:rsidR="00C74D0A">
        <w:rPr>
          <w:color w:val="202124"/>
          <w:sz w:val="24"/>
          <w:szCs w:val="24"/>
          <w:highlight w:val="white"/>
          <w:lang w:val="es-MX"/>
        </w:rPr>
        <w:t xml:space="preserve">para la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calidad del aire que controlan la temperatura, humedad, ventilación y flujo de aire para </w:t>
      </w:r>
      <w:r w:rsidR="00C74D0A">
        <w:rPr>
          <w:color w:val="202124"/>
          <w:sz w:val="24"/>
          <w:szCs w:val="24"/>
          <w:highlight w:val="white"/>
          <w:lang w:val="es-MX"/>
        </w:rPr>
        <w:t>ofrecer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 entornos </w:t>
      </w:r>
      <w:r w:rsidR="00C74D0A">
        <w:rPr>
          <w:color w:val="202124"/>
          <w:sz w:val="24"/>
          <w:szCs w:val="24"/>
          <w:highlight w:val="white"/>
          <w:lang w:val="es-MX"/>
        </w:rPr>
        <w:t xml:space="preserve">con 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aire de alta calidad adaptados a hogares, tiendas, oficinas, etc. El núcleo de estas soluciones es la tecnología limpia </w:t>
      </w:r>
      <w:proofErr w:type="spellStart"/>
      <w:r w:rsidRPr="00CF6046">
        <w:rPr>
          <w:color w:val="202124"/>
          <w:sz w:val="24"/>
          <w:szCs w:val="24"/>
          <w:highlight w:val="white"/>
          <w:lang w:val="es-MX"/>
        </w:rPr>
        <w:t>nanoe</w:t>
      </w:r>
      <w:proofErr w:type="spellEnd"/>
      <w:r w:rsidR="00C74D0A" w:rsidRPr="00CF6046">
        <w:rPr>
          <w:color w:val="202124"/>
          <w:sz w:val="24"/>
          <w:szCs w:val="24"/>
          <w:highlight w:val="white"/>
          <w:lang w:val="es-MX"/>
        </w:rPr>
        <w:t>™</w:t>
      </w:r>
      <w:r w:rsidR="00D1405F" w:rsidRPr="00C32AEC">
        <w:rPr>
          <w:vertAlign w:val="superscript"/>
          <w:lang w:val="es-MX"/>
        </w:rPr>
        <w:t>*1</w:t>
      </w:r>
      <w:r w:rsidR="00C74D0A">
        <w:rPr>
          <w:color w:val="202124"/>
          <w:sz w:val="24"/>
          <w:szCs w:val="24"/>
          <w:highlight w:val="white"/>
          <w:lang w:val="es-MX"/>
        </w:rPr>
        <w:t>,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 patentada por Panasonic.</w:t>
      </w:r>
    </w:p>
    <w:p w:rsidR="0076375A" w:rsidRPr="00CF6046" w:rsidRDefault="0076375A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</w:p>
    <w:p w:rsidR="0076375A" w:rsidRPr="00CF6046" w:rsidRDefault="009D0816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  <w:proofErr w:type="spellStart"/>
      <w:r>
        <w:rPr>
          <w:color w:val="202124"/>
          <w:sz w:val="24"/>
          <w:szCs w:val="24"/>
          <w:highlight w:val="white"/>
          <w:lang w:val="es-MX"/>
        </w:rPr>
        <w:t>Nanoe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>™ es un</w:t>
      </w:r>
      <w:r w:rsidR="00C74D0A">
        <w:rPr>
          <w:color w:val="202124"/>
          <w:sz w:val="24"/>
          <w:szCs w:val="24"/>
          <w:highlight w:val="white"/>
          <w:lang w:val="es-MX"/>
        </w:rPr>
        <w:t>a partícula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ion de tamaño </w:t>
      </w:r>
      <w:proofErr w:type="spellStart"/>
      <w:r w:rsidR="00EF7B88" w:rsidRPr="00CF6046">
        <w:rPr>
          <w:color w:val="202124"/>
          <w:sz w:val="24"/>
          <w:szCs w:val="24"/>
          <w:highlight w:val="white"/>
          <w:lang w:val="es-MX"/>
        </w:rPr>
        <w:t>nanométrico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producido al aplicar un alto voltaje al agua </w:t>
      </w:r>
      <w:r w:rsidR="00C74D0A">
        <w:rPr>
          <w:color w:val="202124"/>
          <w:sz w:val="24"/>
          <w:szCs w:val="24"/>
          <w:highlight w:val="white"/>
          <w:lang w:val="es-MX"/>
        </w:rPr>
        <w:t xml:space="preserve">contenida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en el aire y </w:t>
      </w:r>
      <w:r w:rsidR="00C74D0A">
        <w:rPr>
          <w:color w:val="202124"/>
          <w:sz w:val="24"/>
          <w:szCs w:val="24"/>
          <w:highlight w:val="white"/>
          <w:lang w:val="es-MX"/>
        </w:rPr>
        <w:t xml:space="preserve">que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>contiene radicales hidroxilo (componentes altamente reactivos) que actúan fácilmente sobre diversas sustancias. La producción de estos radicales hidroxilo se ha multiplicado por diez en comparación con los pr</w:t>
      </w:r>
      <w:r w:rsidR="00C74D0A">
        <w:rPr>
          <w:color w:val="202124"/>
          <w:sz w:val="24"/>
          <w:szCs w:val="24"/>
          <w:highlight w:val="white"/>
          <w:lang w:val="es-MX"/>
        </w:rPr>
        <w:t xml:space="preserve">oductos convencionales, y </w:t>
      </w:r>
      <w:proofErr w:type="spellStart"/>
      <w:r w:rsidR="00C74D0A">
        <w:rPr>
          <w:color w:val="202124"/>
          <w:sz w:val="24"/>
          <w:szCs w:val="24"/>
          <w:highlight w:val="white"/>
          <w:lang w:val="es-MX"/>
        </w:rPr>
        <w:t>nanoe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>™ X se utiliza en electrodomésticos como purificadores de aire, aire</w:t>
      </w:r>
      <w:r w:rsidR="00C74D0A">
        <w:rPr>
          <w:color w:val="202124"/>
          <w:sz w:val="24"/>
          <w:szCs w:val="24"/>
          <w:highlight w:val="white"/>
          <w:lang w:val="es-MX"/>
        </w:rPr>
        <w:t>s acondicionados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>, lavadoras y refriger</w:t>
      </w:r>
      <w:r w:rsidR="00C74D0A">
        <w:rPr>
          <w:color w:val="202124"/>
          <w:sz w:val="24"/>
          <w:szCs w:val="24"/>
          <w:highlight w:val="white"/>
          <w:lang w:val="es-MX"/>
        </w:rPr>
        <w:t>adores;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así como en automóviles, trenes y </w:t>
      </w:r>
      <w:r w:rsidR="00C74D0A">
        <w:rPr>
          <w:color w:val="202124"/>
          <w:sz w:val="24"/>
          <w:szCs w:val="24"/>
          <w:highlight w:val="white"/>
          <w:lang w:val="es-MX"/>
        </w:rPr>
        <w:t xml:space="preserve">equipos de climatización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>comercial</w:t>
      </w:r>
      <w:r w:rsidR="00C74D0A">
        <w:rPr>
          <w:color w:val="202124"/>
          <w:sz w:val="24"/>
          <w:szCs w:val="24"/>
          <w:highlight w:val="white"/>
          <w:lang w:val="es-MX"/>
        </w:rPr>
        <w:t>es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debido a s</w:t>
      </w:r>
      <w:r w:rsidR="00C74D0A">
        <w:rPr>
          <w:color w:val="202124"/>
          <w:sz w:val="24"/>
          <w:szCs w:val="24"/>
          <w:highlight w:val="white"/>
          <w:lang w:val="es-MX"/>
        </w:rPr>
        <w:t xml:space="preserve">us diversos efectos, como la </w:t>
      </w:r>
      <w:proofErr w:type="spellStart"/>
      <w:r w:rsidR="00C74D0A">
        <w:rPr>
          <w:color w:val="202124"/>
          <w:sz w:val="24"/>
          <w:szCs w:val="24"/>
          <w:highlight w:val="white"/>
          <w:lang w:val="es-MX"/>
        </w:rPr>
        <w:t>de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>odorización</w:t>
      </w:r>
      <w:proofErr w:type="spellEnd"/>
      <w:r w:rsidR="00C74D0A" w:rsidRPr="00C74D0A">
        <w:rPr>
          <w:vertAlign w:val="superscript"/>
          <w:lang w:val="es-MX"/>
        </w:rPr>
        <w:t>*2</w:t>
      </w:r>
      <w:r w:rsidR="00C74D0A">
        <w:rPr>
          <w:color w:val="202124"/>
          <w:sz w:val="24"/>
          <w:szCs w:val="24"/>
          <w:highlight w:val="white"/>
          <w:lang w:val="es-MX"/>
        </w:rPr>
        <w:t>,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supresión de bacterias</w:t>
      </w:r>
      <w:r w:rsidR="00C74D0A" w:rsidRPr="00C74D0A">
        <w:rPr>
          <w:vertAlign w:val="superscript"/>
          <w:lang w:val="es-MX"/>
        </w:rPr>
        <w:t>*3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y alérgenos</w:t>
      </w:r>
      <w:r w:rsidR="00D1405F" w:rsidRPr="00D1405F">
        <w:rPr>
          <w:vertAlign w:val="superscript"/>
          <w:lang w:val="es-MX"/>
        </w:rPr>
        <w:t>*4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.  </w:t>
      </w:r>
    </w:p>
    <w:p w:rsidR="0076375A" w:rsidRPr="00CF6046" w:rsidRDefault="00016724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  <w:r>
        <w:rPr>
          <w:noProof/>
          <w:color w:val="202124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1CD3D69" wp14:editId="19B9CAC0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3708400" cy="2472055"/>
            <wp:effectExtent l="0" t="0" r="6350" b="444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75A" w:rsidRPr="00CF6046" w:rsidRDefault="00D1405F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  <w:r>
        <w:rPr>
          <w:color w:val="202124"/>
          <w:sz w:val="24"/>
          <w:szCs w:val="24"/>
          <w:highlight w:val="white"/>
          <w:lang w:val="es-MX"/>
        </w:rPr>
        <w:t xml:space="preserve">El generador </w:t>
      </w:r>
      <w:proofErr w:type="spellStart"/>
      <w:r>
        <w:rPr>
          <w:color w:val="202124"/>
          <w:sz w:val="24"/>
          <w:szCs w:val="24"/>
          <w:highlight w:val="white"/>
          <w:lang w:val="es-MX"/>
        </w:rPr>
        <w:t>nanoe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™ X, que se instalará en los vehículos </w:t>
      </w:r>
      <w:proofErr w:type="spellStart"/>
      <w:r w:rsidR="00EF7B88" w:rsidRPr="00CF6046">
        <w:rPr>
          <w:color w:val="202124"/>
          <w:sz w:val="24"/>
          <w:szCs w:val="24"/>
          <w:highlight w:val="white"/>
          <w:lang w:val="es-MX"/>
        </w:rPr>
        <w:t>GrabCar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 Premium, funciona </w:t>
      </w:r>
      <w:r>
        <w:rPr>
          <w:color w:val="202124"/>
          <w:sz w:val="24"/>
          <w:szCs w:val="24"/>
          <w:highlight w:val="white"/>
          <w:lang w:val="es-MX"/>
        </w:rPr>
        <w:t xml:space="preserve">a través de </w:t>
      </w:r>
      <w:r w:rsidR="00EF7B88" w:rsidRPr="00CF6046">
        <w:rPr>
          <w:color w:val="202124"/>
          <w:sz w:val="24"/>
          <w:szCs w:val="24"/>
          <w:highlight w:val="white"/>
          <w:lang w:val="es-MX"/>
        </w:rPr>
        <w:t xml:space="preserve">un puerto USB y es lo suficientemente compacto como para caber en un portavasos de automóvil, lo que </w:t>
      </w:r>
      <w:r>
        <w:rPr>
          <w:color w:val="202124"/>
          <w:sz w:val="24"/>
          <w:szCs w:val="24"/>
          <w:highlight w:val="white"/>
          <w:lang w:val="es-MX"/>
        </w:rPr>
        <w:t xml:space="preserve">facilita la generación de </w:t>
      </w:r>
      <w:proofErr w:type="spellStart"/>
      <w:r>
        <w:rPr>
          <w:color w:val="202124"/>
          <w:sz w:val="24"/>
          <w:szCs w:val="24"/>
          <w:highlight w:val="white"/>
          <w:lang w:val="es-MX"/>
        </w:rPr>
        <w:t>nanoe</w:t>
      </w:r>
      <w:proofErr w:type="spellEnd"/>
      <w:r w:rsidR="00EF7B88" w:rsidRPr="00CF6046">
        <w:rPr>
          <w:color w:val="202124"/>
          <w:sz w:val="24"/>
          <w:szCs w:val="24"/>
          <w:highlight w:val="white"/>
          <w:lang w:val="es-MX"/>
        </w:rPr>
        <w:t>™ X para limpiar el aire dentro del automóvil.</w:t>
      </w:r>
    </w:p>
    <w:p w:rsidR="0076375A" w:rsidRPr="00CF6046" w:rsidRDefault="0076375A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</w:p>
    <w:p w:rsidR="00016724" w:rsidRDefault="00016724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</w:p>
    <w:p w:rsidR="0076375A" w:rsidRPr="00CF6046" w:rsidRDefault="00EF7B88">
      <w:pPr>
        <w:spacing w:line="308" w:lineRule="auto"/>
        <w:jc w:val="both"/>
        <w:rPr>
          <w:color w:val="202124"/>
          <w:sz w:val="24"/>
          <w:szCs w:val="24"/>
          <w:highlight w:val="white"/>
          <w:lang w:val="es-MX"/>
        </w:rPr>
      </w:pPr>
      <w:bookmarkStart w:id="0" w:name="_GoBack"/>
      <w:bookmarkEnd w:id="0"/>
      <w:r w:rsidRPr="00CF6046">
        <w:rPr>
          <w:color w:val="202124"/>
          <w:sz w:val="24"/>
          <w:szCs w:val="24"/>
          <w:highlight w:val="white"/>
          <w:lang w:val="es-MX"/>
        </w:rPr>
        <w:t xml:space="preserve">Panasonic continuará buscando </w:t>
      </w:r>
      <w:r w:rsidR="00D1405F">
        <w:rPr>
          <w:color w:val="202124"/>
          <w:sz w:val="24"/>
          <w:szCs w:val="24"/>
          <w:highlight w:val="white"/>
          <w:lang w:val="es-MX"/>
        </w:rPr>
        <w:t xml:space="preserve">llevar </w:t>
      </w:r>
      <w:r w:rsidR="00FB1F72">
        <w:rPr>
          <w:color w:val="202124"/>
          <w:sz w:val="24"/>
          <w:szCs w:val="24"/>
          <w:highlight w:val="white"/>
          <w:lang w:val="es-MX"/>
        </w:rPr>
        <w:t xml:space="preserve">su </w:t>
      </w:r>
      <w:r w:rsidRPr="00CF6046">
        <w:rPr>
          <w:color w:val="202124"/>
          <w:sz w:val="24"/>
          <w:szCs w:val="24"/>
          <w:highlight w:val="white"/>
          <w:lang w:val="es-MX"/>
        </w:rPr>
        <w:t>"</w:t>
      </w:r>
      <w:r w:rsidR="00FB1F72" w:rsidRPr="00CA0051">
        <w:rPr>
          <w:color w:val="202124"/>
          <w:sz w:val="24"/>
          <w:szCs w:val="24"/>
          <w:lang w:val="es-MX"/>
        </w:rPr>
        <w:t>QUALITY AIR FOR LIFE</w:t>
      </w:r>
      <w:r w:rsidRPr="00CF6046">
        <w:rPr>
          <w:color w:val="202124"/>
          <w:sz w:val="24"/>
          <w:szCs w:val="24"/>
          <w:highlight w:val="white"/>
          <w:lang w:val="es-MX"/>
        </w:rPr>
        <w:t xml:space="preserve">" en distintas áreas de nuestras vidas y la sociedad, incluidos </w:t>
      </w:r>
      <w:r w:rsidR="00D1405F">
        <w:rPr>
          <w:color w:val="202124"/>
          <w:sz w:val="24"/>
          <w:szCs w:val="24"/>
          <w:highlight w:val="white"/>
          <w:lang w:val="es-MX"/>
        </w:rPr>
        <w:t xml:space="preserve">campos relacionados a </w:t>
      </w:r>
      <w:r w:rsidRPr="00CF6046">
        <w:rPr>
          <w:color w:val="202124"/>
          <w:sz w:val="24"/>
          <w:szCs w:val="24"/>
          <w:highlight w:val="white"/>
          <w:lang w:val="es-MX"/>
        </w:rPr>
        <w:t>electrodomésticos, la automoción y vivienda, para ofrecer un estilo de vida saludable.</w:t>
      </w:r>
    </w:p>
    <w:p w:rsidR="0076375A" w:rsidRPr="00C32AEC" w:rsidRDefault="0076375A">
      <w:pPr>
        <w:widowControl w:val="0"/>
        <w:spacing w:line="240" w:lineRule="auto"/>
        <w:jc w:val="both"/>
        <w:rPr>
          <w:color w:val="202124"/>
          <w:sz w:val="24"/>
          <w:szCs w:val="24"/>
          <w:highlight w:val="white"/>
          <w:lang w:val="es-MX"/>
        </w:rPr>
      </w:pPr>
    </w:p>
    <w:p w:rsidR="00D1405F" w:rsidRPr="00C32AEC" w:rsidRDefault="00D1405F" w:rsidP="00D1405F">
      <w:pPr>
        <w:widowControl w:val="0"/>
        <w:spacing w:line="240" w:lineRule="auto"/>
        <w:jc w:val="both"/>
        <w:rPr>
          <w:b/>
          <w:color w:val="202124"/>
          <w:sz w:val="24"/>
          <w:szCs w:val="24"/>
          <w:highlight w:val="white"/>
          <w:lang w:val="es-MX"/>
        </w:rPr>
      </w:pPr>
      <w:r w:rsidRPr="00C32AEC">
        <w:rPr>
          <w:b/>
          <w:color w:val="202124"/>
          <w:sz w:val="24"/>
          <w:szCs w:val="24"/>
          <w:highlight w:val="white"/>
          <w:lang w:val="es-MX"/>
        </w:rPr>
        <w:t>Ubicación:</w:t>
      </w:r>
    </w:p>
    <w:p w:rsidR="00C32AEC" w:rsidRDefault="00D1405F" w:rsidP="00D1405F">
      <w:pPr>
        <w:widowControl w:val="0"/>
        <w:spacing w:line="240" w:lineRule="auto"/>
        <w:jc w:val="both"/>
        <w:rPr>
          <w:color w:val="202124"/>
          <w:sz w:val="24"/>
          <w:szCs w:val="24"/>
          <w:highlight w:val="white"/>
          <w:lang w:val="es-MX"/>
        </w:rPr>
      </w:pPr>
      <w:r w:rsidRPr="00C32AEC">
        <w:rPr>
          <w:color w:val="202124"/>
          <w:sz w:val="24"/>
          <w:szCs w:val="24"/>
          <w:highlight w:val="white"/>
          <w:lang w:val="es-MX"/>
        </w:rPr>
        <w:t xml:space="preserve">Kuala Lumpur en Malasia, Singapur, Ciudad Ho Chi Minh y </w:t>
      </w:r>
      <w:proofErr w:type="spellStart"/>
      <w:r w:rsidRPr="00C32AEC">
        <w:rPr>
          <w:color w:val="202124"/>
          <w:sz w:val="24"/>
          <w:szCs w:val="24"/>
          <w:highlight w:val="white"/>
          <w:lang w:val="es-MX"/>
        </w:rPr>
        <w:t>Hanoi</w:t>
      </w:r>
      <w:proofErr w:type="spellEnd"/>
      <w:r w:rsidRPr="00C32AEC">
        <w:rPr>
          <w:color w:val="202124"/>
          <w:sz w:val="24"/>
          <w:szCs w:val="24"/>
          <w:highlight w:val="white"/>
          <w:lang w:val="es-MX"/>
        </w:rPr>
        <w:t xml:space="preserve"> </w:t>
      </w:r>
      <w:r w:rsidR="00C32AEC">
        <w:rPr>
          <w:color w:val="202124"/>
          <w:sz w:val="24"/>
          <w:szCs w:val="24"/>
          <w:highlight w:val="white"/>
          <w:lang w:val="es-MX"/>
        </w:rPr>
        <w:t>en Vietnam y Yakarta, Indonesia</w:t>
      </w:r>
    </w:p>
    <w:p w:rsidR="00D1405F" w:rsidRPr="00C32AEC" w:rsidRDefault="00D1405F" w:rsidP="00D1405F">
      <w:pPr>
        <w:widowControl w:val="0"/>
        <w:spacing w:line="240" w:lineRule="auto"/>
        <w:jc w:val="both"/>
        <w:rPr>
          <w:b/>
          <w:color w:val="202124"/>
          <w:sz w:val="24"/>
          <w:szCs w:val="24"/>
          <w:highlight w:val="white"/>
          <w:lang w:val="es-MX"/>
        </w:rPr>
      </w:pPr>
      <w:r w:rsidRPr="00C32AEC">
        <w:rPr>
          <w:b/>
          <w:color w:val="202124"/>
          <w:sz w:val="24"/>
          <w:szCs w:val="24"/>
          <w:highlight w:val="white"/>
          <w:lang w:val="es-MX"/>
        </w:rPr>
        <w:t>Periodo:</w:t>
      </w:r>
    </w:p>
    <w:p w:rsidR="00D1405F" w:rsidRPr="00C32AEC" w:rsidRDefault="00D1405F" w:rsidP="00D1405F">
      <w:pPr>
        <w:widowControl w:val="0"/>
        <w:spacing w:line="240" w:lineRule="auto"/>
        <w:jc w:val="both"/>
        <w:rPr>
          <w:color w:val="202124"/>
          <w:sz w:val="24"/>
          <w:szCs w:val="24"/>
          <w:highlight w:val="white"/>
          <w:lang w:val="es-MX"/>
        </w:rPr>
      </w:pPr>
      <w:r w:rsidRPr="00C32AEC">
        <w:rPr>
          <w:color w:val="202124"/>
          <w:sz w:val="24"/>
          <w:szCs w:val="24"/>
          <w:highlight w:val="white"/>
          <w:lang w:val="es-MX"/>
        </w:rPr>
        <w:t>Desde mediados de enero hasta mediados de marzo de 2021</w:t>
      </w:r>
    </w:p>
    <w:p w:rsidR="00D1405F" w:rsidRPr="00C32AEC" w:rsidRDefault="00D1405F" w:rsidP="00D1405F">
      <w:pPr>
        <w:widowControl w:val="0"/>
        <w:spacing w:line="240" w:lineRule="auto"/>
        <w:jc w:val="both"/>
        <w:rPr>
          <w:b/>
          <w:color w:val="202124"/>
          <w:sz w:val="24"/>
          <w:szCs w:val="24"/>
          <w:highlight w:val="white"/>
          <w:lang w:val="es-MX"/>
        </w:rPr>
      </w:pPr>
      <w:r w:rsidRPr="00C32AEC">
        <w:rPr>
          <w:b/>
          <w:color w:val="202124"/>
          <w:sz w:val="24"/>
          <w:szCs w:val="24"/>
          <w:highlight w:val="white"/>
          <w:lang w:val="es-MX"/>
        </w:rPr>
        <w:t>Objetivo:</w:t>
      </w:r>
    </w:p>
    <w:p w:rsidR="00D1405F" w:rsidRPr="00C32AEC" w:rsidRDefault="00C32AEC" w:rsidP="00D1405F">
      <w:pPr>
        <w:widowControl w:val="0"/>
        <w:spacing w:line="240" w:lineRule="auto"/>
        <w:jc w:val="both"/>
        <w:rPr>
          <w:color w:val="202124"/>
          <w:sz w:val="24"/>
          <w:szCs w:val="24"/>
          <w:highlight w:val="white"/>
          <w:lang w:val="es-MX"/>
        </w:rPr>
      </w:pPr>
      <w:r>
        <w:rPr>
          <w:color w:val="202124"/>
          <w:sz w:val="24"/>
          <w:szCs w:val="24"/>
          <w:highlight w:val="white"/>
          <w:lang w:val="es-MX"/>
        </w:rPr>
        <w:t>5,</w:t>
      </w:r>
      <w:r w:rsidR="00D1405F" w:rsidRPr="00C32AEC">
        <w:rPr>
          <w:color w:val="202124"/>
          <w:sz w:val="24"/>
          <w:szCs w:val="24"/>
          <w:highlight w:val="white"/>
          <w:lang w:val="es-MX"/>
        </w:rPr>
        <w:t xml:space="preserve">500 vehículos </w:t>
      </w:r>
      <w:proofErr w:type="spellStart"/>
      <w:r w:rsidR="00D1405F" w:rsidRPr="00C32AEC">
        <w:rPr>
          <w:color w:val="202124"/>
          <w:sz w:val="24"/>
          <w:szCs w:val="24"/>
          <w:highlight w:val="white"/>
          <w:lang w:val="es-MX"/>
        </w:rPr>
        <w:t>GrabCar</w:t>
      </w:r>
      <w:proofErr w:type="spellEnd"/>
      <w:r w:rsidR="00D1405F" w:rsidRPr="00C32AEC">
        <w:rPr>
          <w:color w:val="202124"/>
          <w:sz w:val="24"/>
          <w:szCs w:val="24"/>
          <w:highlight w:val="white"/>
          <w:lang w:val="es-MX"/>
        </w:rPr>
        <w:t xml:space="preserve"> Premium en funcionamiento en las cinco ciudades de los cuatro países mencionados anteriormente.</w:t>
      </w:r>
    </w:p>
    <w:p w:rsidR="00D1405F" w:rsidRPr="00CF6046" w:rsidRDefault="00D1405F" w:rsidP="00D1405F">
      <w:pPr>
        <w:widowControl w:val="0"/>
        <w:spacing w:line="240" w:lineRule="auto"/>
        <w:jc w:val="both"/>
        <w:rPr>
          <w:b/>
          <w:lang w:val="es-MX"/>
        </w:rPr>
      </w:pPr>
    </w:p>
    <w:p w:rsidR="0076375A" w:rsidRPr="00CF6046" w:rsidRDefault="00EF7B88">
      <w:pPr>
        <w:widowControl w:val="0"/>
        <w:spacing w:line="240" w:lineRule="auto"/>
        <w:jc w:val="both"/>
        <w:rPr>
          <w:b/>
          <w:lang w:val="es-MX"/>
        </w:rPr>
      </w:pPr>
      <w:r w:rsidRPr="00CF6046">
        <w:rPr>
          <w:b/>
          <w:lang w:val="es-MX"/>
        </w:rPr>
        <w:t>Enlaces relacionados:</w:t>
      </w:r>
    </w:p>
    <w:p w:rsidR="00FB1F72" w:rsidRDefault="00FB1F72">
      <w:pPr>
        <w:widowControl w:val="0"/>
        <w:spacing w:line="240" w:lineRule="auto"/>
      </w:pPr>
      <w:r w:rsidRPr="00FB1F72">
        <w:rPr>
          <w:color w:val="202124"/>
          <w:sz w:val="24"/>
          <w:szCs w:val="24"/>
          <w:lang w:val="en-US"/>
        </w:rPr>
        <w:t>QUALITY AIR FOR LIFE</w:t>
      </w:r>
      <w:r>
        <w:t xml:space="preserve"> </w:t>
      </w:r>
    </w:p>
    <w:p w:rsidR="0076375A" w:rsidRPr="00FB1F72" w:rsidRDefault="00DE3383">
      <w:pPr>
        <w:widowControl w:val="0"/>
        <w:spacing w:line="240" w:lineRule="auto"/>
        <w:rPr>
          <w:color w:val="202124"/>
          <w:sz w:val="24"/>
          <w:szCs w:val="24"/>
          <w:highlight w:val="white"/>
          <w:lang w:val="en-US"/>
        </w:rPr>
      </w:pPr>
      <w:hyperlink r:id="rId9">
        <w:r w:rsidR="00EF7B88" w:rsidRPr="00FB1F72">
          <w:rPr>
            <w:color w:val="0000FF"/>
            <w:u w:val="single"/>
            <w:lang w:val="en-US"/>
          </w:rPr>
          <w:t>https://www.panasonic.com/global/consumer/clean/ja/qafl.html</w:t>
        </w:r>
      </w:hyperlink>
    </w:p>
    <w:p w:rsidR="0076375A" w:rsidRPr="00FB1F72" w:rsidRDefault="0076375A">
      <w:pPr>
        <w:spacing w:line="308" w:lineRule="auto"/>
        <w:jc w:val="both"/>
        <w:rPr>
          <w:sz w:val="20"/>
          <w:szCs w:val="20"/>
          <w:lang w:val="en-US"/>
        </w:rPr>
      </w:pPr>
    </w:p>
    <w:p w:rsidR="00C32AEC" w:rsidRPr="00C32AEC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t>Notas:</w:t>
      </w:r>
    </w:p>
    <w:p w:rsidR="00C32AEC" w:rsidRPr="00C32AEC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lastRenderedPageBreak/>
        <w:t>*</w:t>
      </w:r>
      <w:r>
        <w:rPr>
          <w:sz w:val="20"/>
          <w:szCs w:val="20"/>
          <w:lang w:val="es-MX"/>
        </w:rPr>
        <w:t xml:space="preserve">1 </w:t>
      </w:r>
      <w:proofErr w:type="spellStart"/>
      <w:r>
        <w:rPr>
          <w:sz w:val="20"/>
          <w:szCs w:val="20"/>
          <w:lang w:val="es-MX"/>
        </w:rPr>
        <w:t>nanoe</w:t>
      </w:r>
      <w:proofErr w:type="spellEnd"/>
      <w:r w:rsidRPr="00C32AEC">
        <w:rPr>
          <w:sz w:val="20"/>
          <w:szCs w:val="20"/>
          <w:lang w:val="es-MX"/>
        </w:rPr>
        <w:t xml:space="preserve">™ tiene una vida útil aproximadamente seis veces </w:t>
      </w:r>
      <w:r>
        <w:rPr>
          <w:sz w:val="20"/>
          <w:szCs w:val="20"/>
          <w:lang w:val="es-MX"/>
        </w:rPr>
        <w:t xml:space="preserve">mayor </w:t>
      </w:r>
      <w:r w:rsidR="009D0816">
        <w:rPr>
          <w:sz w:val="20"/>
          <w:szCs w:val="20"/>
          <w:lang w:val="es-MX"/>
        </w:rPr>
        <w:t>a la de los iones ordinarios</w:t>
      </w:r>
      <w:r w:rsidRPr="00C32AEC">
        <w:rPr>
          <w:sz w:val="20"/>
          <w:szCs w:val="20"/>
          <w:lang w:val="es-MX"/>
        </w:rPr>
        <w:t>*, por lo que se extiende sobre un área más amplia. Su conteni</w:t>
      </w:r>
      <w:r w:rsidR="009D0816">
        <w:rPr>
          <w:sz w:val="20"/>
          <w:szCs w:val="20"/>
          <w:lang w:val="es-MX"/>
        </w:rPr>
        <w:t>do de agua es aproximadamente 1,000 veces</w:t>
      </w:r>
      <w:r w:rsidRPr="00C32AEC">
        <w:rPr>
          <w:sz w:val="20"/>
          <w:szCs w:val="20"/>
          <w:lang w:val="es-MX"/>
        </w:rPr>
        <w:t xml:space="preserve">** mayor que el de los iones de aire (en volumen) y es un </w:t>
      </w:r>
      <w:proofErr w:type="spellStart"/>
      <w:r w:rsidRPr="00C32AEC">
        <w:rPr>
          <w:sz w:val="20"/>
          <w:szCs w:val="20"/>
          <w:lang w:val="es-MX"/>
        </w:rPr>
        <w:t>ión</w:t>
      </w:r>
      <w:proofErr w:type="spellEnd"/>
      <w:r w:rsidRPr="00C32AEC">
        <w:rPr>
          <w:sz w:val="20"/>
          <w:szCs w:val="20"/>
          <w:lang w:val="es-MX"/>
        </w:rPr>
        <w:t xml:space="preserve"> débilmente ácido que es suave para la piel y el cabello.</w:t>
      </w:r>
    </w:p>
    <w:p w:rsidR="00C32AEC" w:rsidRPr="00C32AEC" w:rsidRDefault="009D0816" w:rsidP="00C32AEC">
      <w:pPr>
        <w:spacing w:line="308" w:lineRule="auto"/>
        <w:jc w:val="both"/>
        <w:rPr>
          <w:sz w:val="20"/>
          <w:szCs w:val="20"/>
          <w:lang w:val="es-MX"/>
        </w:rPr>
      </w:pPr>
      <w:proofErr w:type="spellStart"/>
      <w:proofErr w:type="gramStart"/>
      <w:r>
        <w:rPr>
          <w:sz w:val="20"/>
          <w:szCs w:val="20"/>
          <w:lang w:val="es-MX"/>
        </w:rPr>
        <w:t>nanoe</w:t>
      </w:r>
      <w:proofErr w:type="spellEnd"/>
      <w:proofErr w:type="gramEnd"/>
      <w:r>
        <w:rPr>
          <w:sz w:val="20"/>
          <w:szCs w:val="20"/>
          <w:lang w:val="es-MX"/>
        </w:rPr>
        <w:t xml:space="preserve">™ y la marca </w:t>
      </w:r>
      <w:proofErr w:type="spellStart"/>
      <w:r>
        <w:rPr>
          <w:sz w:val="20"/>
          <w:szCs w:val="20"/>
          <w:lang w:val="es-MX"/>
        </w:rPr>
        <w:t>nanoe</w:t>
      </w:r>
      <w:proofErr w:type="spellEnd"/>
      <w:r w:rsidR="00C32AEC" w:rsidRPr="00C32AEC">
        <w:rPr>
          <w:sz w:val="20"/>
          <w:szCs w:val="20"/>
          <w:lang w:val="es-MX"/>
        </w:rPr>
        <w:t>™ son marcas comerciales de Panasoni</w:t>
      </w:r>
      <w:r>
        <w:rPr>
          <w:sz w:val="20"/>
          <w:szCs w:val="20"/>
          <w:lang w:val="es-MX"/>
        </w:rPr>
        <w:t xml:space="preserve">c </w:t>
      </w:r>
      <w:proofErr w:type="spellStart"/>
      <w:r>
        <w:rPr>
          <w:sz w:val="20"/>
          <w:szCs w:val="20"/>
          <w:lang w:val="es-MX"/>
        </w:rPr>
        <w:t>Corporation</w:t>
      </w:r>
      <w:proofErr w:type="spellEnd"/>
      <w:r>
        <w:rPr>
          <w:sz w:val="20"/>
          <w:szCs w:val="20"/>
          <w:lang w:val="es-MX"/>
        </w:rPr>
        <w:t xml:space="preserve">. (Acerca de </w:t>
      </w:r>
      <w:proofErr w:type="spellStart"/>
      <w:r>
        <w:rPr>
          <w:sz w:val="20"/>
          <w:szCs w:val="20"/>
          <w:lang w:val="es-MX"/>
        </w:rPr>
        <w:t>nanoe</w:t>
      </w:r>
      <w:proofErr w:type="spellEnd"/>
      <w:r w:rsidR="00C32AEC" w:rsidRPr="00C32AEC">
        <w:rPr>
          <w:sz w:val="20"/>
          <w:szCs w:val="20"/>
          <w:lang w:val="es-MX"/>
        </w:rPr>
        <w:t>™: http://panasonic.jp/nanoe/)</w:t>
      </w:r>
    </w:p>
    <w:p w:rsidR="00C32AEC" w:rsidRPr="00C32AEC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t>*Comparación con iones de aire. Vida útil de los iones de aire comunes: decenas de segundo</w:t>
      </w:r>
      <w:r w:rsidR="009D0816">
        <w:rPr>
          <w:sz w:val="20"/>
          <w:szCs w:val="20"/>
          <w:lang w:val="es-MX"/>
        </w:rPr>
        <w:t xml:space="preserve">s a 100 segundos. Vida de </w:t>
      </w:r>
      <w:proofErr w:type="spellStart"/>
      <w:r w:rsidR="009D0816">
        <w:rPr>
          <w:sz w:val="20"/>
          <w:szCs w:val="20"/>
          <w:lang w:val="es-MX"/>
        </w:rPr>
        <w:t>nanoe</w:t>
      </w:r>
      <w:proofErr w:type="spellEnd"/>
      <w:r w:rsidRPr="00C32AEC">
        <w:rPr>
          <w:sz w:val="20"/>
          <w:szCs w:val="20"/>
          <w:lang w:val="es-MX"/>
        </w:rPr>
        <w:t>™: aprox. 600 segundos (</w:t>
      </w:r>
      <w:r w:rsidR="009D0816">
        <w:rPr>
          <w:sz w:val="20"/>
          <w:szCs w:val="20"/>
          <w:lang w:val="es-MX"/>
        </w:rPr>
        <w:t>s</w:t>
      </w:r>
      <w:r w:rsidRPr="00C32AEC">
        <w:rPr>
          <w:sz w:val="20"/>
          <w:szCs w:val="20"/>
          <w:lang w:val="es-MX"/>
        </w:rPr>
        <w:t>egún nuestra investigación)</w:t>
      </w:r>
      <w:r w:rsidR="009D0816">
        <w:rPr>
          <w:sz w:val="20"/>
          <w:szCs w:val="20"/>
          <w:lang w:val="es-MX"/>
        </w:rPr>
        <w:t>.</w:t>
      </w:r>
    </w:p>
    <w:p w:rsidR="00C32AEC" w:rsidRPr="00C32AEC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t>**Comparación entre iones de aire comunes (iones negativos) (tamaño</w:t>
      </w:r>
      <w:r w:rsidR="009D0816">
        <w:rPr>
          <w:sz w:val="20"/>
          <w:szCs w:val="20"/>
          <w:lang w:val="es-MX"/>
        </w:rPr>
        <w:t xml:space="preserve"> de partícula representativo: 1.</w:t>
      </w:r>
      <w:r w:rsidRPr="00C32AEC">
        <w:rPr>
          <w:sz w:val="20"/>
          <w:szCs w:val="20"/>
          <w:lang w:val="es-MX"/>
        </w:rPr>
        <w:t>3</w:t>
      </w:r>
      <w:r w:rsidR="009D0816">
        <w:rPr>
          <w:sz w:val="20"/>
          <w:szCs w:val="20"/>
          <w:lang w:val="es-MX"/>
        </w:rPr>
        <w:t xml:space="preserve"> </w:t>
      </w:r>
      <w:proofErr w:type="spellStart"/>
      <w:r w:rsidR="009D0816">
        <w:rPr>
          <w:sz w:val="20"/>
          <w:szCs w:val="20"/>
          <w:lang w:val="es-MX"/>
        </w:rPr>
        <w:t>nm</w:t>
      </w:r>
      <w:proofErr w:type="spellEnd"/>
      <w:r w:rsidR="009D0816">
        <w:rPr>
          <w:sz w:val="20"/>
          <w:szCs w:val="20"/>
          <w:lang w:val="es-MX"/>
        </w:rPr>
        <w:t xml:space="preserve">) y </w:t>
      </w:r>
      <w:proofErr w:type="spellStart"/>
      <w:r w:rsidR="009D0816">
        <w:rPr>
          <w:sz w:val="20"/>
          <w:szCs w:val="20"/>
          <w:lang w:val="es-MX"/>
        </w:rPr>
        <w:t>nanoe</w:t>
      </w:r>
      <w:proofErr w:type="spellEnd"/>
      <w:r w:rsidRPr="00C32AEC">
        <w:rPr>
          <w:sz w:val="20"/>
          <w:szCs w:val="20"/>
          <w:lang w:val="es-MX"/>
        </w:rPr>
        <w:t xml:space="preserve">™ (tamaño de partícula representativo: 13 </w:t>
      </w:r>
      <w:proofErr w:type="spellStart"/>
      <w:r w:rsidRPr="00C32AEC">
        <w:rPr>
          <w:sz w:val="20"/>
          <w:szCs w:val="20"/>
          <w:lang w:val="es-MX"/>
        </w:rPr>
        <w:t>nm</w:t>
      </w:r>
      <w:proofErr w:type="spellEnd"/>
      <w:r w:rsidRPr="00C32AEC">
        <w:rPr>
          <w:sz w:val="20"/>
          <w:szCs w:val="20"/>
          <w:lang w:val="es-MX"/>
        </w:rPr>
        <w:t>). (Investigación interna de Panasonic)</w:t>
      </w:r>
    </w:p>
    <w:p w:rsidR="009D0816" w:rsidRDefault="009D0816" w:rsidP="00C32AEC">
      <w:pPr>
        <w:spacing w:line="308" w:lineRule="auto"/>
        <w:jc w:val="both"/>
        <w:rPr>
          <w:sz w:val="20"/>
          <w:szCs w:val="20"/>
          <w:lang w:val="es-MX"/>
        </w:rPr>
      </w:pPr>
    </w:p>
    <w:p w:rsidR="00C32AEC" w:rsidRPr="00C32AEC" w:rsidRDefault="009D0816" w:rsidP="00C32AEC">
      <w:pPr>
        <w:spacing w:line="308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*</w:t>
      </w:r>
      <w:r w:rsidR="00C32AEC" w:rsidRPr="00C32AEC">
        <w:rPr>
          <w:sz w:val="20"/>
          <w:szCs w:val="20"/>
          <w:lang w:val="es-MX"/>
        </w:rPr>
        <w:t>2 Los siguientes efectos se han verif</w:t>
      </w:r>
      <w:r>
        <w:rPr>
          <w:sz w:val="20"/>
          <w:szCs w:val="20"/>
          <w:lang w:val="es-MX"/>
        </w:rPr>
        <w:t xml:space="preserve">icado después de cerca de </w:t>
      </w:r>
      <w:r w:rsidR="00C32AEC" w:rsidRPr="00C32AEC">
        <w:rPr>
          <w:sz w:val="20"/>
          <w:szCs w:val="20"/>
          <w:lang w:val="es-MX"/>
        </w:rPr>
        <w:t>12 minutos en un espacio de aproximadamente 23 m</w:t>
      </w:r>
      <w:r w:rsidRPr="009D0816">
        <w:rPr>
          <w:szCs w:val="20"/>
          <w:vertAlign w:val="superscript"/>
          <w:lang w:val="es-MX"/>
        </w:rPr>
        <w:t>3</w:t>
      </w:r>
      <w:r w:rsidR="00C32AEC" w:rsidRPr="00C32AEC">
        <w:rPr>
          <w:sz w:val="20"/>
          <w:szCs w:val="20"/>
          <w:lang w:val="es-MX"/>
        </w:rPr>
        <w:t>. Sin embargo, este no es el resultado de la medición en el espacio de uso real.</w:t>
      </w:r>
    </w:p>
    <w:p w:rsidR="009D0816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t>● Organización de prueba: Centro de análisis de produc</w:t>
      </w:r>
      <w:r w:rsidR="009D0816">
        <w:rPr>
          <w:sz w:val="20"/>
          <w:szCs w:val="20"/>
          <w:lang w:val="es-MX"/>
        </w:rPr>
        <w:t xml:space="preserve">tos, Panasonic </w:t>
      </w:r>
      <w:proofErr w:type="spellStart"/>
      <w:r w:rsidR="009D0816">
        <w:rPr>
          <w:sz w:val="20"/>
          <w:szCs w:val="20"/>
          <w:lang w:val="es-MX"/>
        </w:rPr>
        <w:t>Corporation</w:t>
      </w:r>
      <w:proofErr w:type="spellEnd"/>
      <w:r w:rsidR="009D0816">
        <w:rPr>
          <w:sz w:val="20"/>
          <w:szCs w:val="20"/>
          <w:lang w:val="es-MX"/>
        </w:rPr>
        <w:t>.</w:t>
      </w:r>
    </w:p>
    <w:p w:rsidR="009D0816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t xml:space="preserve">● Método de prueba: verificado mediante el método de escala de intensidad de olor de seis niveles en una sala de </w:t>
      </w:r>
      <w:r w:rsidR="009D0816">
        <w:rPr>
          <w:sz w:val="20"/>
          <w:szCs w:val="20"/>
          <w:lang w:val="es-MX"/>
        </w:rPr>
        <w:t>pruebas de aproximadamente 23 m</w:t>
      </w:r>
      <w:r w:rsidR="009D0816" w:rsidRPr="009D0816">
        <w:rPr>
          <w:szCs w:val="20"/>
          <w:vertAlign w:val="superscript"/>
          <w:lang w:val="es-MX"/>
        </w:rPr>
        <w:t>3</w:t>
      </w:r>
      <w:r w:rsidRPr="00C32AEC">
        <w:rPr>
          <w:sz w:val="20"/>
          <w:szCs w:val="20"/>
          <w:lang w:val="es-MX"/>
        </w:rPr>
        <w:t>.</w:t>
      </w:r>
    </w:p>
    <w:p w:rsidR="009D0816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t xml:space="preserve">● </w:t>
      </w:r>
      <w:r w:rsidR="009D0816">
        <w:rPr>
          <w:sz w:val="20"/>
          <w:szCs w:val="20"/>
          <w:lang w:val="es-MX"/>
        </w:rPr>
        <w:t xml:space="preserve">Método de </w:t>
      </w:r>
      <w:proofErr w:type="spellStart"/>
      <w:r w:rsidR="009D0816">
        <w:rPr>
          <w:sz w:val="20"/>
          <w:szCs w:val="20"/>
          <w:lang w:val="es-MX"/>
        </w:rPr>
        <w:t>desodorización</w:t>
      </w:r>
      <w:proofErr w:type="spellEnd"/>
      <w:r w:rsidR="009D0816">
        <w:rPr>
          <w:sz w:val="20"/>
          <w:szCs w:val="20"/>
          <w:lang w:val="es-MX"/>
        </w:rPr>
        <w:t xml:space="preserve">: </w:t>
      </w:r>
      <w:proofErr w:type="spellStart"/>
      <w:r w:rsidR="009D0816">
        <w:rPr>
          <w:sz w:val="20"/>
          <w:szCs w:val="20"/>
          <w:lang w:val="es-MX"/>
        </w:rPr>
        <w:t>nanoe</w:t>
      </w:r>
      <w:proofErr w:type="spellEnd"/>
      <w:r w:rsidRPr="00C32AEC">
        <w:rPr>
          <w:sz w:val="20"/>
          <w:szCs w:val="20"/>
          <w:lang w:val="es-MX"/>
        </w:rPr>
        <w:t>™ liberado</w:t>
      </w:r>
      <w:r w:rsidR="009D0816">
        <w:rPr>
          <w:sz w:val="20"/>
          <w:szCs w:val="20"/>
          <w:lang w:val="es-MX"/>
        </w:rPr>
        <w:t>.</w:t>
      </w:r>
      <w:r w:rsidRPr="00C32AEC">
        <w:rPr>
          <w:sz w:val="20"/>
          <w:szCs w:val="20"/>
          <w:lang w:val="es-MX"/>
        </w:rPr>
        <w:t xml:space="preserve"> </w:t>
      </w:r>
    </w:p>
    <w:p w:rsidR="009D0816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t>● Sustancia de prueba: olor a humo de</w:t>
      </w:r>
      <w:r w:rsidR="009D0816">
        <w:rPr>
          <w:sz w:val="20"/>
          <w:szCs w:val="20"/>
          <w:lang w:val="es-MX"/>
        </w:rPr>
        <w:t xml:space="preserve"> cigarrillo adherido.</w:t>
      </w:r>
    </w:p>
    <w:p w:rsidR="00C32AEC" w:rsidRPr="00C32AEC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  <w:r w:rsidRPr="00C32AEC">
        <w:rPr>
          <w:sz w:val="20"/>
          <w:szCs w:val="20"/>
          <w:lang w:val="es-MX"/>
        </w:rPr>
        <w:t>● Resultado de la prueba: intensidad del olor reducida en 2</w:t>
      </w:r>
      <w:r w:rsidR="009D0816">
        <w:rPr>
          <w:sz w:val="20"/>
          <w:szCs w:val="20"/>
          <w:lang w:val="es-MX"/>
        </w:rPr>
        <w:t>.</w:t>
      </w:r>
      <w:r w:rsidRPr="00C32AEC">
        <w:rPr>
          <w:sz w:val="20"/>
          <w:szCs w:val="20"/>
          <w:lang w:val="es-MX"/>
        </w:rPr>
        <w:t>4 en 12 minutos (4AA33-160615-N04)</w:t>
      </w:r>
      <w:r w:rsidR="009D0816">
        <w:rPr>
          <w:sz w:val="20"/>
          <w:szCs w:val="20"/>
          <w:lang w:val="es-MX"/>
        </w:rPr>
        <w:t>.</w:t>
      </w:r>
    </w:p>
    <w:p w:rsidR="00C32AEC" w:rsidRPr="00C32AEC" w:rsidRDefault="00C32AEC" w:rsidP="00C32AEC">
      <w:pPr>
        <w:spacing w:line="308" w:lineRule="auto"/>
        <w:jc w:val="both"/>
        <w:rPr>
          <w:sz w:val="20"/>
          <w:szCs w:val="20"/>
          <w:lang w:val="es-MX"/>
        </w:rPr>
      </w:pPr>
    </w:p>
    <w:p w:rsidR="00C32AEC" w:rsidRDefault="009D0816" w:rsidP="00C32AEC">
      <w:pPr>
        <w:spacing w:line="308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*</w:t>
      </w:r>
      <w:r w:rsidR="00C32AEC" w:rsidRPr="00C32AEC">
        <w:rPr>
          <w:sz w:val="20"/>
          <w:szCs w:val="20"/>
          <w:lang w:val="es-MX"/>
        </w:rPr>
        <w:t>3 Los siguientes efectos se han verificado después de aproximadamente 4 horas en un espacio de aproximadamente 25 m</w:t>
      </w:r>
      <w:r w:rsidRPr="009D0816">
        <w:rPr>
          <w:szCs w:val="20"/>
          <w:vertAlign w:val="superscript"/>
          <w:lang w:val="es-MX"/>
        </w:rPr>
        <w:t>3</w:t>
      </w:r>
      <w:r w:rsidR="00C32AEC" w:rsidRPr="00C32AEC">
        <w:rPr>
          <w:sz w:val="20"/>
          <w:szCs w:val="20"/>
          <w:lang w:val="es-MX"/>
        </w:rPr>
        <w:t xml:space="preserve"> (sin embargo, los resultados no se miden en el espacio de uso real)</w:t>
      </w:r>
      <w:r>
        <w:rPr>
          <w:sz w:val="20"/>
          <w:szCs w:val="20"/>
          <w:lang w:val="es-MX"/>
        </w:rPr>
        <w:t>.</w:t>
      </w:r>
    </w:p>
    <w:p w:rsid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 xml:space="preserve">● Organización de prueba: Centro de Investigación </w:t>
      </w:r>
      <w:proofErr w:type="spellStart"/>
      <w:r w:rsidRPr="009D0816">
        <w:rPr>
          <w:sz w:val="20"/>
          <w:szCs w:val="20"/>
          <w:lang w:val="es-MX"/>
        </w:rPr>
        <w:t>Kit</w:t>
      </w:r>
      <w:r>
        <w:rPr>
          <w:sz w:val="20"/>
          <w:szCs w:val="20"/>
          <w:lang w:val="es-MX"/>
        </w:rPr>
        <w:t>asato</w:t>
      </w:r>
      <w:proofErr w:type="spellEnd"/>
      <w:r>
        <w:rPr>
          <w:sz w:val="20"/>
          <w:szCs w:val="20"/>
          <w:lang w:val="es-MX"/>
        </w:rPr>
        <w:t xml:space="preserve"> para Ciencias Ambientales.</w:t>
      </w:r>
    </w:p>
    <w:p w:rsid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>● Método de prueba: la cantidad de bacterias se mide después de la exposición directa en una sala de prueba hermética de aproximadamente 25 m</w:t>
      </w:r>
      <w:r w:rsidRPr="009D0816">
        <w:rPr>
          <w:szCs w:val="20"/>
          <w:vertAlign w:val="superscript"/>
          <w:lang w:val="es-MX"/>
        </w:rPr>
        <w:t>3</w:t>
      </w:r>
      <w:r w:rsidRPr="009D0816">
        <w:rPr>
          <w:sz w:val="20"/>
          <w:szCs w:val="20"/>
          <w:lang w:val="es-MX"/>
        </w:rPr>
        <w:t xml:space="preserve"> de tamaño</w:t>
      </w:r>
      <w:r>
        <w:rPr>
          <w:sz w:val="20"/>
          <w:szCs w:val="20"/>
          <w:lang w:val="es-MX"/>
        </w:rPr>
        <w:t>.</w:t>
      </w:r>
      <w:r w:rsidRPr="009D0816">
        <w:rPr>
          <w:sz w:val="20"/>
          <w:szCs w:val="20"/>
          <w:lang w:val="es-MX"/>
        </w:rPr>
        <w:t xml:space="preserve"> </w:t>
      </w:r>
    </w:p>
    <w:p w:rsidR="009D0816" w:rsidRP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● Método de inhibición: </w:t>
      </w:r>
      <w:proofErr w:type="spellStart"/>
      <w:r>
        <w:rPr>
          <w:sz w:val="20"/>
          <w:szCs w:val="20"/>
          <w:lang w:val="es-MX"/>
        </w:rPr>
        <w:t>nanoe</w:t>
      </w:r>
      <w:proofErr w:type="spellEnd"/>
      <w:r w:rsidRPr="009D0816">
        <w:rPr>
          <w:sz w:val="20"/>
          <w:szCs w:val="20"/>
          <w:lang w:val="es-MX"/>
        </w:rPr>
        <w:t>™ liberado</w:t>
      </w:r>
      <w:r>
        <w:rPr>
          <w:sz w:val="20"/>
          <w:szCs w:val="20"/>
          <w:lang w:val="es-MX"/>
        </w:rPr>
        <w:t>.</w:t>
      </w:r>
    </w:p>
    <w:p w:rsid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>● Sustancia de prueba: bacterias en el aire</w:t>
      </w:r>
      <w:r>
        <w:rPr>
          <w:sz w:val="20"/>
          <w:szCs w:val="20"/>
          <w:lang w:val="es-MX"/>
        </w:rPr>
        <w:t>.</w:t>
      </w:r>
    </w:p>
    <w:p w:rsid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>● Tipos de bacterias analizadas: 1 tipo</w:t>
      </w:r>
      <w:r>
        <w:rPr>
          <w:sz w:val="20"/>
          <w:szCs w:val="20"/>
          <w:lang w:val="es-MX"/>
        </w:rPr>
        <w:t>.</w:t>
      </w:r>
      <w:r w:rsidRPr="009D0816">
        <w:rPr>
          <w:sz w:val="20"/>
          <w:szCs w:val="20"/>
          <w:lang w:val="es-MX"/>
        </w:rPr>
        <w:t xml:space="preserve"> </w:t>
      </w:r>
    </w:p>
    <w:p w:rsidR="009D0816" w:rsidRP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>● Resultado de la prueba: 99% o más de inhibición en 4 horas (24_0301_1)</w:t>
      </w:r>
    </w:p>
    <w:p w:rsidR="009D0816" w:rsidRP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</w:p>
    <w:p w:rsidR="009D0816" w:rsidRP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>*</w:t>
      </w:r>
      <w:r w:rsidRPr="009D0816">
        <w:rPr>
          <w:sz w:val="20"/>
          <w:szCs w:val="20"/>
          <w:lang w:val="es-MX"/>
        </w:rPr>
        <w:t>4 Los siguientes efectos se han verificado después de aproximadamente 24 horas en un espacio de aproximadamente 23 m</w:t>
      </w:r>
      <w:r w:rsidRPr="009D0816">
        <w:rPr>
          <w:szCs w:val="20"/>
          <w:vertAlign w:val="superscript"/>
          <w:lang w:val="es-MX"/>
        </w:rPr>
        <w:t>3</w:t>
      </w:r>
      <w:r w:rsidRPr="009D0816">
        <w:rPr>
          <w:sz w:val="20"/>
          <w:szCs w:val="20"/>
          <w:lang w:val="es-MX"/>
        </w:rPr>
        <w:t>. (Sin embargo, este no es el resultado de la medición en un espacio de uso real.</w:t>
      </w:r>
    </w:p>
    <w:p w:rsid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>● Organización de prueba: Centro de análisis de productos de Panasonic</w:t>
      </w:r>
      <w:r>
        <w:rPr>
          <w:sz w:val="20"/>
          <w:szCs w:val="20"/>
          <w:lang w:val="es-MX"/>
        </w:rPr>
        <w:t>.</w:t>
      </w:r>
    </w:p>
    <w:p w:rsidR="009D0816" w:rsidRDefault="009D0816" w:rsidP="009D0816">
      <w:pPr>
        <w:spacing w:line="308" w:lineRule="auto"/>
        <w:jc w:val="both"/>
        <w:rPr>
          <w:szCs w:val="20"/>
          <w:vertAlign w:val="superscript"/>
          <w:lang w:val="es-MX"/>
        </w:rPr>
      </w:pPr>
      <w:r w:rsidRPr="009D0816">
        <w:rPr>
          <w:sz w:val="20"/>
          <w:szCs w:val="20"/>
          <w:lang w:val="es-MX"/>
        </w:rPr>
        <w:t>● Método de prueba: verificado mediante el método de electroforesis en una sala de</w:t>
      </w:r>
      <w:r>
        <w:rPr>
          <w:sz w:val="20"/>
          <w:szCs w:val="20"/>
          <w:lang w:val="es-MX"/>
        </w:rPr>
        <w:t xml:space="preserve"> prueba de aproximadamente 23 m</w:t>
      </w:r>
      <w:r w:rsidRPr="009D0816">
        <w:rPr>
          <w:szCs w:val="20"/>
          <w:vertAlign w:val="superscript"/>
          <w:lang w:val="es-MX"/>
        </w:rPr>
        <w:t>3</w:t>
      </w:r>
      <w:r>
        <w:rPr>
          <w:szCs w:val="20"/>
          <w:vertAlign w:val="superscript"/>
          <w:lang w:val="es-MX"/>
        </w:rPr>
        <w:t>.</w:t>
      </w:r>
    </w:p>
    <w:p w:rsid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 xml:space="preserve">● Método de </w:t>
      </w:r>
      <w:r>
        <w:rPr>
          <w:sz w:val="20"/>
          <w:szCs w:val="20"/>
          <w:lang w:val="es-MX"/>
        </w:rPr>
        <w:t xml:space="preserve">inhibición: liberación de </w:t>
      </w:r>
      <w:proofErr w:type="spellStart"/>
      <w:r>
        <w:rPr>
          <w:sz w:val="20"/>
          <w:szCs w:val="20"/>
          <w:lang w:val="es-MX"/>
        </w:rPr>
        <w:t>nanoe</w:t>
      </w:r>
      <w:proofErr w:type="spellEnd"/>
      <w:r w:rsidRPr="009D0816">
        <w:rPr>
          <w:sz w:val="20"/>
          <w:szCs w:val="20"/>
          <w:lang w:val="es-MX"/>
        </w:rPr>
        <w:t>™</w:t>
      </w:r>
      <w:r>
        <w:rPr>
          <w:sz w:val="20"/>
          <w:szCs w:val="20"/>
          <w:lang w:val="es-MX"/>
        </w:rPr>
        <w:t>.</w:t>
      </w:r>
    </w:p>
    <w:p w:rsid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>● Sustancia de prueba: alérgenos</w:t>
      </w:r>
      <w:r>
        <w:rPr>
          <w:sz w:val="20"/>
          <w:szCs w:val="20"/>
          <w:lang w:val="es-MX"/>
        </w:rPr>
        <w:t>.</w:t>
      </w:r>
      <w:r w:rsidRPr="009D0816">
        <w:rPr>
          <w:sz w:val="20"/>
          <w:szCs w:val="20"/>
          <w:lang w:val="es-MX"/>
        </w:rPr>
        <w:t xml:space="preserve"> </w:t>
      </w:r>
    </w:p>
    <w:p w:rsidR="009D0816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  <w:r w:rsidRPr="009D0816">
        <w:rPr>
          <w:sz w:val="20"/>
          <w:szCs w:val="20"/>
          <w:lang w:val="es-MX"/>
        </w:rPr>
        <w:t>● Resultado de la prueba: 99% o más de inhibición en 24 horas (4AA33 -151001-F01)</w:t>
      </w:r>
      <w:r>
        <w:rPr>
          <w:sz w:val="20"/>
          <w:szCs w:val="20"/>
          <w:lang w:val="es-MX"/>
        </w:rPr>
        <w:t>.</w:t>
      </w:r>
    </w:p>
    <w:p w:rsidR="009D0816" w:rsidRPr="00C32AEC" w:rsidRDefault="009D0816" w:rsidP="009D0816">
      <w:pPr>
        <w:spacing w:line="308" w:lineRule="auto"/>
        <w:jc w:val="both"/>
        <w:rPr>
          <w:sz w:val="20"/>
          <w:szCs w:val="20"/>
          <w:lang w:val="es-MX"/>
        </w:rPr>
      </w:pPr>
    </w:p>
    <w:p w:rsidR="0076375A" w:rsidRPr="00CF6046" w:rsidRDefault="00EF7B88">
      <w:pPr>
        <w:jc w:val="both"/>
        <w:rPr>
          <w:sz w:val="20"/>
          <w:szCs w:val="20"/>
          <w:lang w:val="es-MX"/>
        </w:rPr>
      </w:pPr>
      <w:r w:rsidRPr="00CF6046">
        <w:rPr>
          <w:b/>
          <w:sz w:val="20"/>
          <w:szCs w:val="20"/>
          <w:u w:val="single"/>
          <w:lang w:val="es-MX"/>
        </w:rPr>
        <w:t>Acerca de Panasonic</w:t>
      </w:r>
    </w:p>
    <w:p w:rsidR="0076375A" w:rsidRPr="00CF6046" w:rsidRDefault="00EF7B88">
      <w:pPr>
        <w:widowControl w:val="0"/>
        <w:spacing w:line="240" w:lineRule="auto"/>
        <w:jc w:val="both"/>
        <w:rPr>
          <w:sz w:val="20"/>
          <w:szCs w:val="20"/>
          <w:lang w:val="es-MX"/>
        </w:rPr>
      </w:pPr>
      <w:r w:rsidRPr="00CF6046">
        <w:rPr>
          <w:sz w:val="20"/>
          <w:szCs w:val="20"/>
          <w:lang w:val="es-MX"/>
        </w:rPr>
        <w:t xml:space="preserve">Panasonic </w:t>
      </w:r>
      <w:proofErr w:type="spellStart"/>
      <w:r w:rsidRPr="00CF6046">
        <w:rPr>
          <w:sz w:val="20"/>
          <w:szCs w:val="20"/>
          <w:lang w:val="es-MX"/>
        </w:rPr>
        <w:t>Corporation</w:t>
      </w:r>
      <w:proofErr w:type="spellEnd"/>
      <w:r w:rsidRPr="00CF6046">
        <w:rPr>
          <w:sz w:val="20"/>
          <w:szCs w:val="20"/>
          <w:lang w:val="es-MX"/>
        </w:rPr>
        <w:t xml:space="preserve"> es líder mundial en el desarrollo de diversas tecnologías y soluciones de electrónica para clientes en los negocios de electrónica de consumo, vivienda, automotriz y B2B. La compañía, que celebró su centenario en 2018, se ha expandido globalmente y ahora opera 528 subsidiarias y 72 compañías asociadas en todo el mundo, registrando ventas netas consolidadas de 7.49 trillones de yenes </w:t>
      </w:r>
      <w:r w:rsidRPr="00CF6046">
        <w:rPr>
          <w:sz w:val="20"/>
          <w:szCs w:val="20"/>
          <w:lang w:val="es-MX"/>
        </w:rPr>
        <w:lastRenderedPageBreak/>
        <w:t>al cierre del año fiscal, finalizado el 31 de marzo de 2020. Comprometida con la búsqueda de un nuevo valor a través de la innovación entre sus diversas divisiones de negocios, la empresa utiliza sus tecnologías para crear una vida y un mundo mejor para sus clientes. Para obtener más información acerca de Panasonic, visite: </w:t>
      </w:r>
      <w:hyperlink r:id="rId10">
        <w:r w:rsidRPr="00CF6046">
          <w:rPr>
            <w:color w:val="0000FF"/>
            <w:sz w:val="20"/>
            <w:szCs w:val="20"/>
            <w:u w:val="single"/>
            <w:lang w:val="es-MX"/>
          </w:rPr>
          <w:t>http://www.panasonic.com/global</w:t>
        </w:r>
      </w:hyperlink>
      <w:r w:rsidRPr="00CF6046">
        <w:rPr>
          <w:sz w:val="20"/>
          <w:szCs w:val="20"/>
          <w:lang w:val="es-MX"/>
        </w:rPr>
        <w:t>.</w:t>
      </w:r>
    </w:p>
    <w:p w:rsidR="0076375A" w:rsidRPr="00CF6046" w:rsidRDefault="00EF7B88">
      <w:pPr>
        <w:widowControl w:val="0"/>
        <w:spacing w:before="72" w:line="240" w:lineRule="auto"/>
        <w:jc w:val="both"/>
        <w:rPr>
          <w:sz w:val="20"/>
          <w:szCs w:val="20"/>
          <w:lang w:val="es-MX"/>
        </w:rPr>
      </w:pPr>
      <w:r w:rsidRPr="00CF6046">
        <w:rPr>
          <w:sz w:val="20"/>
          <w:szCs w:val="20"/>
          <w:lang w:val="es-MX"/>
        </w:rPr>
        <w:t xml:space="preserve">En México, Panasonic opera desde 1979 con oficinas corporativas en Ciudad de México y oficinas comerciales en Guadalajara, Monterrey y Tijuana. Para obtener más información acerca de Panasonic México, visite: </w:t>
      </w:r>
      <w:hyperlink r:id="rId11">
        <w:r w:rsidRPr="00CF6046">
          <w:rPr>
            <w:color w:val="0000FF"/>
            <w:sz w:val="20"/>
            <w:szCs w:val="20"/>
            <w:u w:val="single"/>
            <w:lang w:val="es-MX"/>
          </w:rPr>
          <w:t>www.panasonic.com.mx</w:t>
        </w:r>
      </w:hyperlink>
      <w:r w:rsidRPr="00CF6046">
        <w:rPr>
          <w:sz w:val="20"/>
          <w:szCs w:val="20"/>
          <w:lang w:val="es-MX"/>
        </w:rPr>
        <w:t>.</w:t>
      </w:r>
    </w:p>
    <w:p w:rsidR="0076375A" w:rsidRPr="00CF6046" w:rsidRDefault="0076375A">
      <w:pPr>
        <w:rPr>
          <w:b/>
          <w:sz w:val="20"/>
          <w:szCs w:val="20"/>
          <w:lang w:val="es-MX"/>
        </w:rPr>
      </w:pPr>
    </w:p>
    <w:p w:rsidR="0076375A" w:rsidRPr="00CF6046" w:rsidRDefault="0076375A">
      <w:pPr>
        <w:rPr>
          <w:b/>
          <w:sz w:val="20"/>
          <w:szCs w:val="20"/>
          <w:lang w:val="es-MX"/>
        </w:rPr>
      </w:pPr>
    </w:p>
    <w:p w:rsidR="0076375A" w:rsidRPr="00CF6046" w:rsidRDefault="00EF7B88">
      <w:pPr>
        <w:rPr>
          <w:b/>
          <w:sz w:val="20"/>
          <w:szCs w:val="20"/>
          <w:lang w:val="es-MX"/>
        </w:rPr>
      </w:pPr>
      <w:r w:rsidRPr="00CF6046">
        <w:rPr>
          <w:b/>
          <w:sz w:val="20"/>
          <w:szCs w:val="20"/>
          <w:lang w:val="es-MX"/>
        </w:rPr>
        <w:t xml:space="preserve">Contacto para prensa </w:t>
      </w:r>
    </w:p>
    <w:p w:rsidR="0076375A" w:rsidRPr="00CF6046" w:rsidRDefault="00EF7B88">
      <w:pPr>
        <w:rPr>
          <w:b/>
          <w:sz w:val="20"/>
          <w:szCs w:val="20"/>
          <w:lang w:val="es-MX"/>
        </w:rPr>
      </w:pPr>
      <w:r w:rsidRPr="00CF6046">
        <w:rPr>
          <w:b/>
          <w:sz w:val="20"/>
          <w:szCs w:val="20"/>
          <w:lang w:val="es-MX"/>
        </w:rPr>
        <w:t xml:space="preserve">QPRW                              </w:t>
      </w:r>
      <w:proofErr w:type="spellStart"/>
      <w:r w:rsidRPr="00CF6046">
        <w:rPr>
          <w:b/>
          <w:sz w:val="20"/>
          <w:szCs w:val="20"/>
          <w:lang w:val="es-MX"/>
        </w:rPr>
        <w:t>QPRW</w:t>
      </w:r>
      <w:proofErr w:type="spellEnd"/>
    </w:p>
    <w:p w:rsidR="0076375A" w:rsidRPr="00CF6046" w:rsidRDefault="00EF7B88">
      <w:pPr>
        <w:rPr>
          <w:sz w:val="20"/>
          <w:szCs w:val="20"/>
          <w:lang w:val="es-MX"/>
        </w:rPr>
      </w:pPr>
      <w:r w:rsidRPr="00CF6046">
        <w:rPr>
          <w:sz w:val="20"/>
          <w:szCs w:val="20"/>
          <w:lang w:val="es-MX"/>
        </w:rPr>
        <w:t>Natalia Castillo                José Sámano</w:t>
      </w:r>
    </w:p>
    <w:p w:rsidR="0076375A" w:rsidRPr="00CF6046" w:rsidRDefault="00DE3383">
      <w:pPr>
        <w:rPr>
          <w:b/>
          <w:sz w:val="20"/>
          <w:szCs w:val="20"/>
          <w:lang w:val="es-MX"/>
        </w:rPr>
      </w:pPr>
      <w:hyperlink r:id="rId12">
        <w:r w:rsidR="00EF7B88" w:rsidRPr="00CF6046">
          <w:rPr>
            <w:color w:val="1155CC"/>
            <w:sz w:val="20"/>
            <w:szCs w:val="20"/>
            <w:u w:val="single"/>
            <w:lang w:val="es-MX"/>
          </w:rPr>
          <w:t>natalia@qprw.co</w:t>
        </w:r>
      </w:hyperlink>
      <w:r w:rsidR="00EF7B88" w:rsidRPr="00CF6046">
        <w:rPr>
          <w:b/>
          <w:sz w:val="20"/>
          <w:szCs w:val="20"/>
          <w:lang w:val="es-MX"/>
        </w:rPr>
        <w:t xml:space="preserve">            </w:t>
      </w:r>
      <w:hyperlink r:id="rId13">
        <w:r w:rsidR="00EF7B88" w:rsidRPr="00CF6046">
          <w:rPr>
            <w:color w:val="1155CC"/>
            <w:sz w:val="20"/>
            <w:szCs w:val="20"/>
            <w:u w:val="single"/>
            <w:lang w:val="es-MX"/>
          </w:rPr>
          <w:t xml:space="preserve">  jose@qprw.co</w:t>
        </w:r>
      </w:hyperlink>
    </w:p>
    <w:p w:rsidR="0076375A" w:rsidRPr="00CF6046" w:rsidRDefault="0076375A">
      <w:pPr>
        <w:rPr>
          <w:b/>
          <w:sz w:val="20"/>
          <w:szCs w:val="20"/>
          <w:lang w:val="es-MX"/>
        </w:rPr>
      </w:pPr>
    </w:p>
    <w:p w:rsidR="0076375A" w:rsidRDefault="00EF7B88">
      <w:pPr>
        <w:widowControl w:val="0"/>
        <w:spacing w:line="240" w:lineRule="auto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Redes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Sociales</w:t>
      </w:r>
      <w:proofErr w:type="spellEnd"/>
      <w:r>
        <w:rPr>
          <w:b/>
          <w:sz w:val="20"/>
          <w:szCs w:val="20"/>
        </w:rPr>
        <w:t>:</w:t>
      </w:r>
    </w:p>
    <w:p w:rsidR="0076375A" w:rsidRDefault="00EF7B88">
      <w:pPr>
        <w:widowControl w:val="0"/>
        <w:spacing w:line="240" w:lineRule="auto"/>
        <w:jc w:val="both"/>
        <w:rPr>
          <w:strike/>
          <w:sz w:val="20"/>
          <w:szCs w:val="20"/>
        </w:rPr>
      </w:pPr>
      <w:r>
        <w:rPr>
          <w:sz w:val="20"/>
          <w:szCs w:val="20"/>
        </w:rPr>
        <w:t xml:space="preserve">Facebook: </w:t>
      </w:r>
      <w:hyperlink r:id="rId14">
        <w:r>
          <w:rPr>
            <w:color w:val="0000FF"/>
            <w:sz w:val="20"/>
            <w:szCs w:val="20"/>
            <w:u w:val="single"/>
          </w:rPr>
          <w:t>@</w:t>
        </w:r>
        <w:proofErr w:type="spellStart"/>
        <w:r>
          <w:rPr>
            <w:color w:val="0000FF"/>
            <w:sz w:val="20"/>
            <w:szCs w:val="20"/>
            <w:u w:val="single"/>
          </w:rPr>
          <w:t>PanasonicMx</w:t>
        </w:r>
        <w:proofErr w:type="spellEnd"/>
      </w:hyperlink>
    </w:p>
    <w:p w:rsidR="0076375A" w:rsidRDefault="00EF7B88">
      <w:pPr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Twitter: </w:t>
      </w:r>
      <w:hyperlink r:id="rId15">
        <w:r>
          <w:rPr>
            <w:color w:val="0000FF"/>
            <w:sz w:val="20"/>
            <w:szCs w:val="20"/>
            <w:u w:val="single"/>
          </w:rPr>
          <w:t>@</w:t>
        </w:r>
        <w:proofErr w:type="spellStart"/>
        <w:r>
          <w:rPr>
            <w:color w:val="0000FF"/>
            <w:sz w:val="20"/>
            <w:szCs w:val="20"/>
            <w:u w:val="single"/>
          </w:rPr>
          <w:t>vivepanasonic</w:t>
        </w:r>
        <w:proofErr w:type="spellEnd"/>
      </w:hyperlink>
    </w:p>
    <w:p w:rsidR="0076375A" w:rsidRDefault="00EF7B88">
      <w:pPr>
        <w:widowControl w:val="0"/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Instagram: </w:t>
      </w:r>
      <w:hyperlink r:id="rId16">
        <w:r>
          <w:rPr>
            <w:color w:val="0000FF"/>
            <w:sz w:val="20"/>
            <w:szCs w:val="20"/>
            <w:u w:val="single"/>
          </w:rPr>
          <w:t>@</w:t>
        </w:r>
        <w:proofErr w:type="spellStart"/>
        <w:r>
          <w:rPr>
            <w:color w:val="0000FF"/>
            <w:sz w:val="20"/>
            <w:szCs w:val="20"/>
            <w:u w:val="single"/>
          </w:rPr>
          <w:t>panasonicmexico</w:t>
        </w:r>
        <w:proofErr w:type="spellEnd"/>
      </w:hyperlink>
    </w:p>
    <w:p w:rsidR="0076375A" w:rsidRDefault="00EF7B88">
      <w:pPr>
        <w:widowControl w:val="0"/>
        <w:spacing w:line="240" w:lineRule="auto"/>
        <w:jc w:val="both"/>
        <w:rPr>
          <w:color w:val="202124"/>
          <w:sz w:val="24"/>
          <w:szCs w:val="24"/>
          <w:highlight w:val="white"/>
        </w:rPr>
      </w:pPr>
      <w:r>
        <w:rPr>
          <w:sz w:val="20"/>
          <w:szCs w:val="20"/>
        </w:rPr>
        <w:t xml:space="preserve">YouTube: </w:t>
      </w:r>
      <w:hyperlink r:id="rId17">
        <w:r>
          <w:rPr>
            <w:color w:val="0000FF"/>
            <w:sz w:val="20"/>
            <w:szCs w:val="20"/>
            <w:u w:val="single"/>
          </w:rPr>
          <w:t>Panasonic México</w:t>
        </w:r>
      </w:hyperlink>
    </w:p>
    <w:p w:rsidR="0076375A" w:rsidRDefault="0076375A">
      <w:pPr>
        <w:rPr>
          <w:color w:val="202124"/>
          <w:sz w:val="24"/>
          <w:szCs w:val="24"/>
          <w:highlight w:val="white"/>
        </w:rPr>
      </w:pPr>
    </w:p>
    <w:sectPr w:rsidR="0076375A">
      <w:head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383" w:rsidRDefault="00DE3383">
      <w:pPr>
        <w:spacing w:line="240" w:lineRule="auto"/>
      </w:pPr>
      <w:r>
        <w:separator/>
      </w:r>
    </w:p>
  </w:endnote>
  <w:endnote w:type="continuationSeparator" w:id="0">
    <w:p w:rsidR="00DE3383" w:rsidRDefault="00DE33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383" w:rsidRDefault="00DE3383">
      <w:pPr>
        <w:spacing w:line="240" w:lineRule="auto"/>
      </w:pPr>
      <w:r>
        <w:separator/>
      </w:r>
    </w:p>
  </w:footnote>
  <w:footnote w:type="continuationSeparator" w:id="0">
    <w:p w:rsidR="00DE3383" w:rsidRDefault="00DE33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75A" w:rsidRDefault="00EF7B88"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margin">
            <wp:align>right</wp:align>
          </wp:positionH>
          <wp:positionV relativeFrom="paragraph">
            <wp:posOffset>-450215</wp:posOffset>
          </wp:positionV>
          <wp:extent cx="1699260" cy="93726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926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0B3719"/>
    <w:multiLevelType w:val="multilevel"/>
    <w:tmpl w:val="E4F2DF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5A"/>
    <w:rsid w:val="00016724"/>
    <w:rsid w:val="006257F0"/>
    <w:rsid w:val="006F6919"/>
    <w:rsid w:val="0076375A"/>
    <w:rsid w:val="008A123F"/>
    <w:rsid w:val="009C5D8E"/>
    <w:rsid w:val="009D0816"/>
    <w:rsid w:val="00C11413"/>
    <w:rsid w:val="00C32AEC"/>
    <w:rsid w:val="00C64F2B"/>
    <w:rsid w:val="00C74D0A"/>
    <w:rsid w:val="00CA0051"/>
    <w:rsid w:val="00CF6046"/>
    <w:rsid w:val="00D1405F"/>
    <w:rsid w:val="00DE3383"/>
    <w:rsid w:val="00EF7B88"/>
    <w:rsid w:val="00F01698"/>
    <w:rsid w:val="00FB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C871D4-183A-433E-9BBA-D3100F62A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CF6046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6046"/>
  </w:style>
  <w:style w:type="paragraph" w:styleId="Piedepgina">
    <w:name w:val="footer"/>
    <w:basedOn w:val="Normal"/>
    <w:link w:val="PiedepginaCar"/>
    <w:uiPriority w:val="99"/>
    <w:unhideWhenUsed/>
    <w:rsid w:val="00CF6046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6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ose@qprw.co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natalia@qprw.co" TargetMode="External"/><Relationship Id="rId17" Type="http://schemas.openxmlformats.org/officeDocument/2006/relationships/hyperlink" Target="https://www.youtube.com/user/vivePanasoni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anasonicmexico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anasonic.com.mx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witter.com/vivepanasonic" TargetMode="External"/><Relationship Id="rId10" Type="http://schemas.openxmlformats.org/officeDocument/2006/relationships/hyperlink" Target="http://www.panasonic.com/globa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anasonic.com/global/consumer/clean/ja/qafl.html" TargetMode="External"/><Relationship Id="rId14" Type="http://schemas.openxmlformats.org/officeDocument/2006/relationships/hyperlink" Target="https://www.facebook.com/Panasonic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CORDERO ONDARZA</dc:creator>
  <cp:lastModifiedBy>ANDREA CORDERO ONDARZA</cp:lastModifiedBy>
  <cp:revision>8</cp:revision>
  <dcterms:created xsi:type="dcterms:W3CDTF">2021-01-12T22:03:00Z</dcterms:created>
  <dcterms:modified xsi:type="dcterms:W3CDTF">2021-01-13T18:40:00Z</dcterms:modified>
</cp:coreProperties>
</file>